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B3D9F" w14:textId="77777777" w:rsidR="0001771F" w:rsidRPr="00C36786" w:rsidRDefault="0001771F" w:rsidP="0001771F">
      <w:pPr>
        <w:spacing w:after="0" w:line="360" w:lineRule="auto"/>
        <w:rPr>
          <w:rFonts w:ascii="Arial" w:hAnsi="Arial" w:cs="Arial"/>
          <w:b/>
          <w:lang w:val="en-US"/>
        </w:rPr>
      </w:pPr>
      <w:bookmarkStart w:id="0" w:name="_GoBack"/>
      <w:bookmarkEnd w:id="0"/>
      <w:r w:rsidRPr="00C36786">
        <w:rPr>
          <w:rFonts w:ascii="Arial" w:hAnsi="Arial" w:cs="Arial"/>
          <w:b/>
          <w:lang w:val="en-US"/>
        </w:rPr>
        <w:t>BEFORE THE ENVIRONMENT COURT</w:t>
      </w:r>
    </w:p>
    <w:p w14:paraId="3BB7C79E" w14:textId="77777777" w:rsidR="0001771F" w:rsidRPr="00C36786" w:rsidRDefault="0001771F" w:rsidP="0001771F">
      <w:pPr>
        <w:pStyle w:val="Bodytext"/>
        <w:tabs>
          <w:tab w:val="left" w:pos="4820"/>
        </w:tabs>
        <w:spacing w:after="200" w:line="360" w:lineRule="auto"/>
        <w:rPr>
          <w:rFonts w:ascii="Arial" w:hAnsi="Arial" w:cs="Arial"/>
          <w:b/>
          <w:sz w:val="22"/>
          <w:szCs w:val="22"/>
        </w:rPr>
      </w:pPr>
      <w:r w:rsidRPr="00C36786">
        <w:rPr>
          <w:rFonts w:ascii="Arial" w:hAnsi="Arial" w:cs="Arial"/>
          <w:b/>
          <w:sz w:val="22"/>
          <w:szCs w:val="22"/>
        </w:rPr>
        <w:t>I MUA I TE KOOTI TAIAO O AOTEAROA</w:t>
      </w:r>
      <w:r w:rsidRPr="00C36786">
        <w:rPr>
          <w:rFonts w:ascii="Arial" w:hAnsi="Arial" w:cs="Arial"/>
          <w:b/>
          <w:sz w:val="22"/>
          <w:szCs w:val="22"/>
        </w:rPr>
        <w:tab/>
        <w:t xml:space="preserve"> </w:t>
      </w:r>
    </w:p>
    <w:p w14:paraId="1471BD7C" w14:textId="3AA98E65" w:rsidR="0001771F" w:rsidRPr="00C36786" w:rsidRDefault="0001771F" w:rsidP="0001771F">
      <w:pPr>
        <w:tabs>
          <w:tab w:val="left" w:pos="3402"/>
        </w:tabs>
        <w:spacing w:after="0" w:line="360" w:lineRule="auto"/>
        <w:rPr>
          <w:rFonts w:ascii="Arial" w:hAnsi="Arial" w:cs="Arial"/>
          <w:b/>
          <w:lang w:val="en-US"/>
        </w:rPr>
      </w:pPr>
      <w:r w:rsidRPr="00C36786">
        <w:rPr>
          <w:rFonts w:ascii="Arial" w:hAnsi="Arial" w:cs="Arial"/>
          <w:b/>
          <w:lang w:val="en-US"/>
        </w:rPr>
        <w:t>AT CHRISTCHURCH</w:t>
      </w:r>
      <w:r w:rsidRPr="00C36786">
        <w:rPr>
          <w:rFonts w:ascii="Arial" w:hAnsi="Arial" w:cs="Arial"/>
          <w:b/>
          <w:lang w:val="en-US"/>
        </w:rPr>
        <w:tab/>
      </w:r>
      <w:r>
        <w:rPr>
          <w:rFonts w:ascii="Arial" w:hAnsi="Arial" w:cs="Arial"/>
          <w:b/>
          <w:lang w:val="en-US"/>
        </w:rPr>
        <w:t>ENV-2018-CHC-26 to 50</w:t>
      </w:r>
    </w:p>
    <w:p w14:paraId="6A7F03A7" w14:textId="77777777" w:rsidR="0001771F" w:rsidRPr="00C36786" w:rsidRDefault="0001771F" w:rsidP="0001771F">
      <w:pPr>
        <w:tabs>
          <w:tab w:val="left" w:pos="3686"/>
        </w:tabs>
        <w:spacing w:line="360" w:lineRule="auto"/>
        <w:rPr>
          <w:rFonts w:ascii="Arial" w:hAnsi="Arial" w:cs="Arial"/>
          <w:b/>
          <w:lang w:val="en-US"/>
        </w:rPr>
      </w:pPr>
    </w:p>
    <w:p w14:paraId="25BC140E" w14:textId="77777777" w:rsidR="0001771F" w:rsidRPr="00C36786" w:rsidRDefault="0001771F" w:rsidP="0001771F">
      <w:pPr>
        <w:tabs>
          <w:tab w:val="left" w:pos="3402"/>
        </w:tabs>
        <w:spacing w:line="360" w:lineRule="auto"/>
        <w:ind w:left="3402" w:hanging="3402"/>
        <w:rPr>
          <w:rFonts w:ascii="Arial" w:hAnsi="Arial" w:cs="Arial"/>
          <w:lang w:val="en-US"/>
        </w:rPr>
      </w:pPr>
      <w:r w:rsidRPr="00C36786">
        <w:rPr>
          <w:rFonts w:ascii="Arial" w:hAnsi="Arial" w:cs="Arial"/>
          <w:b/>
          <w:lang w:val="en-US"/>
        </w:rPr>
        <w:t>IN THE MATTER</w:t>
      </w:r>
      <w:r w:rsidRPr="00C36786">
        <w:rPr>
          <w:rFonts w:ascii="Arial" w:hAnsi="Arial" w:cs="Arial"/>
          <w:b/>
          <w:lang w:val="en-US"/>
        </w:rPr>
        <w:tab/>
      </w:r>
      <w:r w:rsidRPr="00C36786">
        <w:rPr>
          <w:rFonts w:ascii="Arial" w:hAnsi="Arial" w:cs="Arial"/>
          <w:lang w:val="en-US"/>
        </w:rPr>
        <w:t>of the Resource Management Act 1991</w:t>
      </w:r>
    </w:p>
    <w:p w14:paraId="3B5A36A0" w14:textId="77777777" w:rsidR="0001771F" w:rsidRPr="00C36786" w:rsidRDefault="0001771F" w:rsidP="0001771F">
      <w:pPr>
        <w:tabs>
          <w:tab w:val="left" w:pos="3402"/>
        </w:tabs>
        <w:spacing w:line="360" w:lineRule="auto"/>
        <w:ind w:left="3402" w:hanging="3402"/>
        <w:rPr>
          <w:rFonts w:ascii="Arial" w:hAnsi="Arial" w:cs="Arial"/>
          <w:lang w:val="en-US"/>
        </w:rPr>
      </w:pPr>
      <w:r w:rsidRPr="00C36786">
        <w:rPr>
          <w:rFonts w:ascii="Arial" w:hAnsi="Arial" w:cs="Arial"/>
          <w:b/>
          <w:lang w:val="en-US"/>
        </w:rPr>
        <w:t>AND</w:t>
      </w:r>
      <w:r w:rsidRPr="00C36786">
        <w:rPr>
          <w:rFonts w:ascii="Arial" w:hAnsi="Arial" w:cs="Arial"/>
          <w:b/>
          <w:lang w:val="en-US"/>
        </w:rPr>
        <w:tab/>
      </w:r>
      <w:r w:rsidRPr="00C36786">
        <w:rPr>
          <w:rFonts w:ascii="Arial" w:hAnsi="Arial" w:cs="Arial"/>
          <w:lang w:val="en-US"/>
        </w:rPr>
        <w:t xml:space="preserve">of appeals under clause 14 of the First Schedule of the Act </w:t>
      </w:r>
    </w:p>
    <w:p w14:paraId="0EEE744A" w14:textId="0AC62ABB" w:rsidR="0001771F" w:rsidRPr="00982B15" w:rsidRDefault="0001771F" w:rsidP="0001771F">
      <w:pPr>
        <w:tabs>
          <w:tab w:val="left" w:pos="3402"/>
        </w:tabs>
        <w:spacing w:after="0" w:line="360" w:lineRule="auto"/>
        <w:ind w:left="3402" w:hanging="3402"/>
        <w:rPr>
          <w:rFonts w:ascii="Arial" w:hAnsi="Arial" w:cs="Arial"/>
          <w:b/>
          <w:lang w:val="en-US"/>
        </w:rPr>
      </w:pPr>
      <w:r w:rsidRPr="00C36786">
        <w:rPr>
          <w:rFonts w:ascii="Arial" w:hAnsi="Arial" w:cs="Arial"/>
          <w:b/>
          <w:lang w:val="en-US"/>
        </w:rPr>
        <w:t>BETWEEN</w:t>
      </w:r>
      <w:r w:rsidRPr="00C36786">
        <w:rPr>
          <w:rFonts w:ascii="Arial" w:hAnsi="Arial" w:cs="Arial"/>
          <w:b/>
          <w:lang w:val="en-US"/>
        </w:rPr>
        <w:tab/>
      </w:r>
      <w:r w:rsidRPr="0001771F">
        <w:rPr>
          <w:rFonts w:ascii="Arial" w:hAnsi="Arial" w:cs="Arial"/>
          <w:b/>
          <w:bCs/>
        </w:rPr>
        <w:t>WAIHOPAI RŪNAKA, HOKONUI RŪNAKA, TE RŪNANGA O AWARUA, TE RŪNANGA O ORAKA APARIMA, and TE RŪNANGA O NGĀI TAHU (collectively NGĀ RŪNANGA)</w:t>
      </w:r>
      <w:r>
        <w:rPr>
          <w:rFonts w:ascii="Arial" w:hAnsi="Arial" w:cs="Arial"/>
          <w:b/>
          <w:lang w:val="en-US"/>
        </w:rPr>
        <w:t xml:space="preserve"> </w:t>
      </w:r>
    </w:p>
    <w:p w14:paraId="6CEFFE64" w14:textId="5502C0E4" w:rsidR="0001771F" w:rsidRDefault="0001771F" w:rsidP="0001771F">
      <w:pPr>
        <w:tabs>
          <w:tab w:val="left" w:pos="3402"/>
        </w:tabs>
        <w:spacing w:after="0" w:line="360" w:lineRule="auto"/>
        <w:ind w:left="3402" w:hanging="3402"/>
        <w:rPr>
          <w:rFonts w:ascii="Arial" w:hAnsi="Arial" w:cs="Arial"/>
          <w:lang w:val="en-US"/>
        </w:rPr>
      </w:pPr>
      <w:r>
        <w:rPr>
          <w:rFonts w:ascii="Arial" w:hAnsi="Arial" w:cs="Arial"/>
          <w:b/>
          <w:lang w:val="en-US"/>
        </w:rPr>
        <w:tab/>
      </w:r>
      <w:r w:rsidRPr="00982B15">
        <w:rPr>
          <w:rFonts w:ascii="Arial" w:hAnsi="Arial" w:cs="Arial"/>
          <w:b/>
          <w:lang w:val="en-US"/>
        </w:rPr>
        <w:t>(ENV-201</w:t>
      </w:r>
      <w:r>
        <w:rPr>
          <w:rFonts w:ascii="Arial" w:hAnsi="Arial" w:cs="Arial"/>
          <w:b/>
          <w:lang w:val="en-US"/>
        </w:rPr>
        <w:t>8</w:t>
      </w:r>
      <w:r w:rsidRPr="00982B15">
        <w:rPr>
          <w:rFonts w:ascii="Arial" w:hAnsi="Arial" w:cs="Arial"/>
          <w:b/>
          <w:lang w:val="en-US"/>
        </w:rPr>
        <w:t>-CHC-</w:t>
      </w:r>
      <w:r>
        <w:rPr>
          <w:rFonts w:ascii="Arial" w:hAnsi="Arial" w:cs="Arial"/>
          <w:b/>
          <w:lang w:val="en-US"/>
        </w:rPr>
        <w:t>47</w:t>
      </w:r>
      <w:r w:rsidRPr="00982B15">
        <w:rPr>
          <w:rFonts w:ascii="Arial" w:hAnsi="Arial" w:cs="Arial"/>
          <w:b/>
          <w:lang w:val="en-US"/>
        </w:rPr>
        <w:t>)</w:t>
      </w:r>
    </w:p>
    <w:p w14:paraId="4DFF356B" w14:textId="101DE091" w:rsidR="0001771F" w:rsidRPr="00C36786" w:rsidRDefault="0001771F" w:rsidP="0001771F">
      <w:pPr>
        <w:tabs>
          <w:tab w:val="left" w:pos="3402"/>
        </w:tabs>
        <w:spacing w:after="0" w:line="360" w:lineRule="auto"/>
        <w:ind w:left="3402" w:hanging="3402"/>
        <w:rPr>
          <w:rFonts w:ascii="Arial" w:hAnsi="Arial" w:cs="Arial"/>
          <w:lang w:val="en-US"/>
        </w:rPr>
      </w:pPr>
      <w:r w:rsidRPr="00C36786">
        <w:rPr>
          <w:rFonts w:ascii="Arial" w:hAnsi="Arial" w:cs="Arial"/>
          <w:lang w:val="en-US"/>
        </w:rPr>
        <w:tab/>
        <w:t>Appellant</w:t>
      </w:r>
      <w:r>
        <w:rPr>
          <w:rFonts w:ascii="Arial" w:hAnsi="Arial" w:cs="Arial"/>
          <w:lang w:val="en-US"/>
        </w:rPr>
        <w:t>s</w:t>
      </w:r>
      <w:r w:rsidRPr="00C36786">
        <w:rPr>
          <w:rFonts w:ascii="Arial" w:hAnsi="Arial" w:cs="Arial"/>
          <w:lang w:val="en-US"/>
        </w:rPr>
        <w:t xml:space="preserve"> </w:t>
      </w:r>
    </w:p>
    <w:p w14:paraId="52B123B6" w14:textId="009E390D" w:rsidR="0001771F" w:rsidRPr="00C36786" w:rsidRDefault="0001771F" w:rsidP="0001771F">
      <w:pPr>
        <w:tabs>
          <w:tab w:val="left" w:pos="3402"/>
        </w:tabs>
        <w:spacing w:after="0" w:line="360" w:lineRule="auto"/>
        <w:ind w:left="3402" w:hanging="3402"/>
        <w:rPr>
          <w:rFonts w:ascii="Arial" w:hAnsi="Arial" w:cs="Arial"/>
          <w:b/>
          <w:lang w:val="en-US"/>
        </w:rPr>
      </w:pPr>
      <w:r w:rsidRPr="00C36786">
        <w:rPr>
          <w:rFonts w:ascii="Arial" w:hAnsi="Arial" w:cs="Arial"/>
          <w:lang w:val="en-US"/>
        </w:rPr>
        <w:tab/>
      </w:r>
    </w:p>
    <w:p w14:paraId="70B3CEC9" w14:textId="77777777" w:rsidR="0001771F" w:rsidRPr="00C36786" w:rsidRDefault="0001771F" w:rsidP="0001771F">
      <w:pPr>
        <w:tabs>
          <w:tab w:val="left" w:pos="3402"/>
        </w:tabs>
        <w:spacing w:after="0" w:line="360" w:lineRule="auto"/>
        <w:ind w:left="3402" w:hanging="3402"/>
        <w:rPr>
          <w:rFonts w:ascii="Arial" w:hAnsi="Arial" w:cs="Arial"/>
          <w:b/>
          <w:lang w:val="en-US"/>
        </w:rPr>
      </w:pPr>
    </w:p>
    <w:p w14:paraId="3D10F4C6" w14:textId="77777777" w:rsidR="0001771F" w:rsidRPr="00C36786" w:rsidRDefault="0001771F" w:rsidP="0001771F">
      <w:pPr>
        <w:tabs>
          <w:tab w:val="left" w:pos="3402"/>
        </w:tabs>
        <w:spacing w:after="0" w:line="360" w:lineRule="auto"/>
        <w:ind w:left="3402" w:hanging="3402"/>
        <w:rPr>
          <w:rFonts w:ascii="Arial" w:hAnsi="Arial" w:cs="Arial"/>
          <w:b/>
          <w:lang w:val="en-US"/>
        </w:rPr>
      </w:pPr>
      <w:r w:rsidRPr="00C36786">
        <w:rPr>
          <w:rFonts w:ascii="Arial" w:hAnsi="Arial" w:cs="Arial"/>
          <w:b/>
          <w:lang w:val="en-US"/>
        </w:rPr>
        <w:t>AND</w:t>
      </w:r>
      <w:r w:rsidRPr="00C36786">
        <w:rPr>
          <w:rFonts w:ascii="Arial" w:hAnsi="Arial" w:cs="Arial"/>
          <w:b/>
          <w:lang w:val="en-US"/>
        </w:rPr>
        <w:tab/>
        <w:t>SOUTHLAND REGIONAL COUNCIL</w:t>
      </w:r>
    </w:p>
    <w:p w14:paraId="4E8B1E3B" w14:textId="77777777" w:rsidR="0001771F" w:rsidRPr="00C36786" w:rsidRDefault="0001771F" w:rsidP="0001771F">
      <w:pPr>
        <w:tabs>
          <w:tab w:val="left" w:pos="3402"/>
        </w:tabs>
        <w:spacing w:after="0" w:line="360" w:lineRule="auto"/>
        <w:ind w:left="3402" w:hanging="3402"/>
        <w:rPr>
          <w:rFonts w:ascii="Arial" w:hAnsi="Arial" w:cs="Arial"/>
          <w:lang w:val="en-US"/>
        </w:rPr>
      </w:pPr>
      <w:r w:rsidRPr="00C36786">
        <w:rPr>
          <w:rFonts w:ascii="Arial" w:hAnsi="Arial" w:cs="Arial"/>
          <w:b/>
          <w:lang w:val="en-US"/>
        </w:rPr>
        <w:tab/>
      </w:r>
      <w:r w:rsidRPr="00C36786">
        <w:rPr>
          <w:rFonts w:ascii="Arial" w:hAnsi="Arial" w:cs="Arial"/>
          <w:lang w:val="en-US"/>
        </w:rPr>
        <w:t>Respondent</w:t>
      </w:r>
    </w:p>
    <w:p w14:paraId="4A139027" w14:textId="77777777" w:rsidR="0001771F" w:rsidRPr="00C36786" w:rsidRDefault="0001771F" w:rsidP="0001771F">
      <w:pPr>
        <w:tabs>
          <w:tab w:val="left" w:pos="3402"/>
        </w:tabs>
        <w:spacing w:after="0" w:line="360" w:lineRule="auto"/>
        <w:ind w:left="3402" w:hanging="3402"/>
        <w:rPr>
          <w:rFonts w:ascii="Arial" w:hAnsi="Arial" w:cs="Arial"/>
          <w:lang w:val="en-US"/>
        </w:rPr>
      </w:pPr>
      <w:r w:rsidRPr="00C36786">
        <w:rPr>
          <w:rFonts w:ascii="Arial" w:hAnsi="Arial" w:cs="Arial"/>
          <w:lang w:val="en-US"/>
        </w:rPr>
        <w:tab/>
      </w:r>
    </w:p>
    <w:p w14:paraId="7BD4C520" w14:textId="70376044" w:rsidR="0001771F" w:rsidRDefault="0001771F" w:rsidP="0001771F">
      <w:pPr>
        <w:pBdr>
          <w:top w:val="single" w:sz="4" w:space="1" w:color="auto"/>
          <w:bottom w:val="single" w:sz="4" w:space="1" w:color="auto"/>
        </w:pBdr>
        <w:tabs>
          <w:tab w:val="left" w:pos="851"/>
        </w:tabs>
        <w:spacing w:after="0" w:line="360" w:lineRule="auto"/>
        <w:ind w:left="3119" w:hanging="3205"/>
        <w:jc w:val="center"/>
        <w:rPr>
          <w:rFonts w:ascii="Arial" w:hAnsi="Arial" w:cs="Arial"/>
          <w:b/>
          <w:lang w:val="en-US"/>
        </w:rPr>
      </w:pPr>
      <w:r>
        <w:rPr>
          <w:rFonts w:ascii="Arial" w:hAnsi="Arial" w:cs="Arial"/>
          <w:b/>
          <w:lang w:val="en-US"/>
        </w:rPr>
        <w:t>MEMORANDUM OF COUNSEL FOR DIRECTOR-GENERAL OF CONSERVATION</w:t>
      </w:r>
    </w:p>
    <w:p w14:paraId="541E1CDA" w14:textId="18FB4D64" w:rsidR="0001771F" w:rsidRPr="00C36786" w:rsidRDefault="0001771F" w:rsidP="0001771F">
      <w:pPr>
        <w:pBdr>
          <w:top w:val="single" w:sz="4" w:space="1" w:color="auto"/>
          <w:bottom w:val="single" w:sz="4" w:space="1" w:color="auto"/>
        </w:pBdr>
        <w:tabs>
          <w:tab w:val="left" w:pos="851"/>
        </w:tabs>
        <w:spacing w:after="0" w:line="360" w:lineRule="auto"/>
        <w:ind w:left="3119" w:hanging="3205"/>
        <w:jc w:val="center"/>
        <w:rPr>
          <w:rFonts w:ascii="Arial" w:hAnsi="Arial" w:cs="Arial"/>
          <w:b/>
          <w:lang w:val="en-US"/>
        </w:rPr>
      </w:pPr>
      <w:r>
        <w:rPr>
          <w:rFonts w:ascii="Arial" w:hAnsi="Arial" w:cs="Arial"/>
          <w:b/>
          <w:lang w:val="en-US"/>
        </w:rPr>
        <w:t xml:space="preserve"> SEEKING ENLARGED TIMETABLE DIRECTIONS</w:t>
      </w:r>
    </w:p>
    <w:p w14:paraId="2245CC89" w14:textId="653CE3A7" w:rsidR="0001771F" w:rsidRPr="00C36786" w:rsidRDefault="0001771F" w:rsidP="0001771F">
      <w:pPr>
        <w:pBdr>
          <w:top w:val="single" w:sz="4" w:space="1" w:color="auto"/>
          <w:bottom w:val="single" w:sz="4" w:space="1" w:color="auto"/>
        </w:pBdr>
        <w:spacing w:line="360" w:lineRule="auto"/>
        <w:ind w:left="3686" w:hanging="3772"/>
        <w:jc w:val="center"/>
        <w:rPr>
          <w:rFonts w:ascii="Arial" w:hAnsi="Arial" w:cs="Arial"/>
          <w:lang w:val="en-US"/>
        </w:rPr>
      </w:pPr>
      <w:r w:rsidRPr="00C36786">
        <w:rPr>
          <w:rFonts w:ascii="Arial" w:hAnsi="Arial" w:cs="Arial"/>
          <w:lang w:val="en-US"/>
        </w:rPr>
        <w:t xml:space="preserve">Dated </w:t>
      </w:r>
      <w:r>
        <w:rPr>
          <w:rFonts w:ascii="Arial" w:hAnsi="Arial" w:cs="Arial"/>
          <w:lang w:val="en-US"/>
        </w:rPr>
        <w:t>7 May 2020</w:t>
      </w:r>
    </w:p>
    <w:p w14:paraId="6AC4687A" w14:textId="77777777" w:rsidR="0001771F" w:rsidRPr="00C36786" w:rsidRDefault="0001771F" w:rsidP="0001771F">
      <w:pPr>
        <w:tabs>
          <w:tab w:val="left" w:pos="3686"/>
        </w:tabs>
        <w:spacing w:line="360" w:lineRule="auto"/>
        <w:ind w:left="3686" w:hanging="3772"/>
        <w:jc w:val="center"/>
        <w:rPr>
          <w:rFonts w:ascii="Arial" w:hAnsi="Arial" w:cs="Arial"/>
          <w:lang w:val="en-US"/>
        </w:rPr>
      </w:pPr>
    </w:p>
    <w:p w14:paraId="0BE8FFD1" w14:textId="77777777" w:rsidR="0001771F" w:rsidRPr="00C36786" w:rsidRDefault="0001771F" w:rsidP="0001771F">
      <w:pPr>
        <w:tabs>
          <w:tab w:val="left" w:pos="3686"/>
        </w:tabs>
        <w:spacing w:after="0" w:line="360" w:lineRule="auto"/>
        <w:ind w:left="3686" w:hanging="3686"/>
        <w:rPr>
          <w:rFonts w:ascii="Arial" w:hAnsi="Arial" w:cs="Arial"/>
          <w:lang w:val="en-US"/>
        </w:rPr>
      </w:pPr>
    </w:p>
    <w:p w14:paraId="2D9B6100" w14:textId="77777777" w:rsidR="0001771F" w:rsidRPr="00C36786" w:rsidRDefault="0001771F" w:rsidP="0001771F">
      <w:pPr>
        <w:tabs>
          <w:tab w:val="left" w:pos="3686"/>
        </w:tabs>
        <w:spacing w:after="0" w:line="360" w:lineRule="auto"/>
        <w:ind w:left="3686" w:hanging="3686"/>
        <w:rPr>
          <w:rFonts w:ascii="Arial" w:hAnsi="Arial" w:cs="Arial"/>
          <w:lang w:val="en-US"/>
        </w:rPr>
      </w:pPr>
    </w:p>
    <w:p w14:paraId="3CE51AD0" w14:textId="77777777" w:rsidR="0001771F" w:rsidRPr="00C36786" w:rsidRDefault="0001771F" w:rsidP="0001771F">
      <w:pPr>
        <w:tabs>
          <w:tab w:val="left" w:pos="3686"/>
        </w:tabs>
        <w:spacing w:after="0" w:line="360" w:lineRule="auto"/>
        <w:ind w:left="3686" w:hanging="3686"/>
        <w:rPr>
          <w:rFonts w:ascii="Arial" w:hAnsi="Arial" w:cs="Arial"/>
          <w:lang w:val="en-US"/>
        </w:rPr>
      </w:pPr>
    </w:p>
    <w:p w14:paraId="51390BC8" w14:textId="4675ACE8" w:rsidR="0001771F" w:rsidRDefault="0001771F" w:rsidP="0001771F">
      <w:pPr>
        <w:tabs>
          <w:tab w:val="left" w:pos="3686"/>
        </w:tabs>
        <w:spacing w:after="0" w:line="360" w:lineRule="auto"/>
        <w:ind w:left="3686" w:hanging="3686"/>
        <w:rPr>
          <w:rFonts w:ascii="Arial" w:hAnsi="Arial" w:cs="Arial"/>
          <w:lang w:val="en-US"/>
        </w:rPr>
      </w:pPr>
    </w:p>
    <w:p w14:paraId="37652685" w14:textId="77777777" w:rsidR="008C5A65" w:rsidRDefault="008C5A65" w:rsidP="0001771F">
      <w:pPr>
        <w:tabs>
          <w:tab w:val="left" w:pos="3686"/>
        </w:tabs>
        <w:spacing w:after="0" w:line="360" w:lineRule="auto"/>
        <w:ind w:left="3686" w:hanging="3686"/>
        <w:rPr>
          <w:rFonts w:ascii="Arial" w:hAnsi="Arial" w:cs="Arial"/>
          <w:lang w:val="en-US"/>
        </w:rPr>
      </w:pPr>
    </w:p>
    <w:p w14:paraId="0B1C04D7" w14:textId="77777777" w:rsidR="00495978" w:rsidRPr="00C36786" w:rsidRDefault="00495978" w:rsidP="0001771F">
      <w:pPr>
        <w:tabs>
          <w:tab w:val="left" w:pos="3686"/>
        </w:tabs>
        <w:spacing w:after="0" w:line="360" w:lineRule="auto"/>
        <w:ind w:left="3686" w:hanging="3686"/>
        <w:rPr>
          <w:rFonts w:ascii="Arial" w:hAnsi="Arial" w:cs="Arial"/>
          <w:lang w:val="en-US"/>
        </w:rPr>
      </w:pPr>
    </w:p>
    <w:p w14:paraId="1485D818" w14:textId="77777777" w:rsidR="0001771F" w:rsidRPr="00C36786" w:rsidRDefault="0001771F" w:rsidP="0001771F">
      <w:pPr>
        <w:pBdr>
          <w:top w:val="single" w:sz="4" w:space="1" w:color="auto"/>
        </w:pBdr>
        <w:tabs>
          <w:tab w:val="left" w:pos="3686"/>
        </w:tabs>
        <w:spacing w:after="0"/>
        <w:ind w:left="3686" w:hanging="3686"/>
        <w:rPr>
          <w:rFonts w:ascii="Arial" w:hAnsi="Arial" w:cs="Arial"/>
          <w:b/>
          <w:lang w:val="en-US"/>
        </w:rPr>
      </w:pPr>
      <w:r w:rsidRPr="00C36786">
        <w:rPr>
          <w:rFonts w:ascii="Arial" w:hAnsi="Arial" w:cs="Arial"/>
          <w:b/>
          <w:lang w:val="en-US"/>
        </w:rPr>
        <w:t>Department of Conservation</w:t>
      </w:r>
    </w:p>
    <w:p w14:paraId="6DBFBB6D" w14:textId="77777777" w:rsidR="0001771F" w:rsidRPr="00C36786" w:rsidRDefault="0001771F" w:rsidP="0001771F">
      <w:pPr>
        <w:tabs>
          <w:tab w:val="left" w:pos="3686"/>
        </w:tabs>
        <w:spacing w:after="0"/>
        <w:ind w:left="3686" w:hanging="3686"/>
        <w:rPr>
          <w:rFonts w:ascii="Arial" w:hAnsi="Arial" w:cs="Arial"/>
          <w:lang w:val="en-US"/>
        </w:rPr>
      </w:pPr>
      <w:r w:rsidRPr="00C36786">
        <w:rPr>
          <w:rFonts w:ascii="Arial" w:hAnsi="Arial" w:cs="Arial"/>
          <w:lang w:val="en-US"/>
        </w:rPr>
        <w:t>Planning, Permissions and Land</w:t>
      </w:r>
    </w:p>
    <w:p w14:paraId="6F8632F7" w14:textId="77777777" w:rsidR="0001771F" w:rsidRPr="00C36786" w:rsidRDefault="0001771F" w:rsidP="0001771F">
      <w:pPr>
        <w:tabs>
          <w:tab w:val="left" w:pos="3686"/>
        </w:tabs>
        <w:spacing w:after="0"/>
        <w:ind w:left="3686" w:hanging="3686"/>
        <w:rPr>
          <w:rFonts w:ascii="Arial" w:hAnsi="Arial" w:cs="Arial"/>
          <w:lang w:val="en-US"/>
        </w:rPr>
      </w:pPr>
      <w:r w:rsidRPr="00C36786">
        <w:rPr>
          <w:rFonts w:ascii="Arial" w:hAnsi="Arial" w:cs="Arial"/>
          <w:lang w:val="en-US"/>
        </w:rPr>
        <w:t>RMA Shared Services</w:t>
      </w:r>
    </w:p>
    <w:p w14:paraId="0A5E1D01" w14:textId="77777777" w:rsidR="0001771F" w:rsidRPr="00C36786" w:rsidRDefault="0001771F" w:rsidP="0001771F">
      <w:pPr>
        <w:tabs>
          <w:tab w:val="left" w:pos="3686"/>
        </w:tabs>
        <w:spacing w:after="0"/>
        <w:ind w:left="3686" w:hanging="3686"/>
        <w:rPr>
          <w:rFonts w:ascii="Arial" w:hAnsi="Arial" w:cs="Arial"/>
          <w:lang w:val="en-US"/>
        </w:rPr>
      </w:pPr>
      <w:r w:rsidRPr="00C36786">
        <w:rPr>
          <w:rFonts w:ascii="Arial" w:hAnsi="Arial" w:cs="Arial"/>
          <w:lang w:val="en-US"/>
        </w:rPr>
        <w:t>Private Bag 4715</w:t>
      </w:r>
    </w:p>
    <w:p w14:paraId="578B58CC" w14:textId="77777777" w:rsidR="0001771F" w:rsidRPr="00C36786" w:rsidRDefault="0001771F" w:rsidP="0001771F">
      <w:pPr>
        <w:tabs>
          <w:tab w:val="left" w:pos="3686"/>
        </w:tabs>
        <w:spacing w:after="0"/>
        <w:ind w:left="3686" w:hanging="3686"/>
        <w:rPr>
          <w:rFonts w:ascii="Arial" w:hAnsi="Arial" w:cs="Arial"/>
          <w:lang w:val="en-US"/>
        </w:rPr>
      </w:pPr>
      <w:r w:rsidRPr="00C36786">
        <w:rPr>
          <w:rFonts w:ascii="Arial" w:hAnsi="Arial" w:cs="Arial"/>
          <w:lang w:val="en-US"/>
        </w:rPr>
        <w:t>Christchurch 8140</w:t>
      </w:r>
    </w:p>
    <w:p w14:paraId="17DA751C" w14:textId="77777777" w:rsidR="0001771F" w:rsidRPr="00C36786" w:rsidRDefault="0001771F" w:rsidP="0001771F">
      <w:pPr>
        <w:tabs>
          <w:tab w:val="left" w:pos="1134"/>
          <w:tab w:val="left" w:pos="3686"/>
        </w:tabs>
        <w:spacing w:after="0"/>
        <w:ind w:left="3686" w:hanging="3686"/>
        <w:rPr>
          <w:rFonts w:ascii="Arial" w:hAnsi="Arial" w:cs="Arial"/>
          <w:lang w:val="en-US"/>
        </w:rPr>
      </w:pPr>
      <w:r w:rsidRPr="00C36786">
        <w:rPr>
          <w:rFonts w:ascii="Arial" w:hAnsi="Arial" w:cs="Arial"/>
          <w:lang w:val="en-US"/>
        </w:rPr>
        <w:t>Phone:</w:t>
      </w:r>
      <w:r w:rsidRPr="00C36786">
        <w:rPr>
          <w:rFonts w:ascii="Arial" w:hAnsi="Arial" w:cs="Arial"/>
          <w:lang w:val="en-US"/>
        </w:rPr>
        <w:tab/>
        <w:t>03 371 3700</w:t>
      </w:r>
    </w:p>
    <w:p w14:paraId="0EDEE765" w14:textId="69CEEB1D" w:rsidR="0001771F" w:rsidRDefault="0001771F" w:rsidP="0001771F">
      <w:pPr>
        <w:spacing w:after="0"/>
        <w:rPr>
          <w:rFonts w:ascii="Arial" w:hAnsi="Arial" w:cs="Arial"/>
          <w:lang w:val="en-US"/>
        </w:rPr>
      </w:pPr>
      <w:r w:rsidRPr="00C36786">
        <w:rPr>
          <w:rFonts w:ascii="Arial" w:hAnsi="Arial" w:cs="Arial"/>
          <w:lang w:val="en-US"/>
        </w:rPr>
        <w:t>Solicitor:</w:t>
      </w:r>
      <w:r w:rsidRPr="00C36786">
        <w:rPr>
          <w:rFonts w:ascii="Arial" w:hAnsi="Arial" w:cs="Arial"/>
          <w:lang w:val="en-US"/>
        </w:rPr>
        <w:tab/>
        <w:t>Pene Williams</w:t>
      </w:r>
    </w:p>
    <w:p w14:paraId="421EA48E" w14:textId="7C914B7C" w:rsidR="0001771F" w:rsidRDefault="0001771F" w:rsidP="0001771F">
      <w:pPr>
        <w:spacing w:after="0"/>
        <w:rPr>
          <w:b/>
          <w:bCs/>
        </w:rPr>
      </w:pPr>
      <w:r>
        <w:rPr>
          <w:rFonts w:ascii="Arial" w:hAnsi="Arial" w:cs="Arial"/>
          <w:lang w:val="en-US"/>
        </w:rPr>
        <w:t>Counsel:</w:t>
      </w:r>
      <w:r>
        <w:rPr>
          <w:rFonts w:ascii="Arial" w:hAnsi="Arial" w:cs="Arial"/>
          <w:lang w:val="en-US"/>
        </w:rPr>
        <w:tab/>
        <w:t>D van Mierlo</w:t>
      </w:r>
    </w:p>
    <w:p w14:paraId="619BDA3D" w14:textId="2AA9B456" w:rsidR="00D1099A" w:rsidRDefault="00E55B31">
      <w:pPr>
        <w:rPr>
          <w:rFonts w:ascii="Arial" w:hAnsi="Arial" w:cs="Arial"/>
          <w:b/>
          <w:bCs/>
        </w:rPr>
      </w:pPr>
      <w:r w:rsidRPr="0001771F">
        <w:rPr>
          <w:rFonts w:ascii="Arial" w:hAnsi="Arial" w:cs="Arial"/>
          <w:b/>
          <w:bCs/>
        </w:rPr>
        <w:lastRenderedPageBreak/>
        <w:t>MAY IT PLEASE THE COURT</w:t>
      </w:r>
    </w:p>
    <w:p w14:paraId="4B781132" w14:textId="77777777" w:rsidR="00DB5D84" w:rsidRPr="0001771F" w:rsidRDefault="00DB5D84">
      <w:pPr>
        <w:rPr>
          <w:rFonts w:ascii="Arial" w:hAnsi="Arial" w:cs="Arial"/>
          <w:b/>
          <w:bCs/>
        </w:rPr>
      </w:pPr>
    </w:p>
    <w:p w14:paraId="2BAC7378" w14:textId="409B3802" w:rsidR="00E55B31" w:rsidRPr="0001771F" w:rsidRDefault="00E55B31" w:rsidP="00495978">
      <w:pPr>
        <w:pStyle w:val="ListParagraph"/>
        <w:numPr>
          <w:ilvl w:val="0"/>
          <w:numId w:val="1"/>
        </w:numPr>
        <w:spacing w:line="360" w:lineRule="auto"/>
        <w:ind w:hanging="720"/>
        <w:jc w:val="both"/>
        <w:rPr>
          <w:rFonts w:ascii="Arial" w:hAnsi="Arial" w:cs="Arial"/>
        </w:rPr>
      </w:pPr>
      <w:r w:rsidRPr="0001771F">
        <w:rPr>
          <w:rFonts w:ascii="Arial" w:hAnsi="Arial" w:cs="Arial"/>
        </w:rPr>
        <w:t>This memorandum is filed on behalf of the Director-General of Conservation</w:t>
      </w:r>
      <w:r w:rsidR="00495978">
        <w:rPr>
          <w:rFonts w:ascii="Arial" w:hAnsi="Arial" w:cs="Arial"/>
        </w:rPr>
        <w:t xml:space="preserve"> (Director-General) in respect of the Court proceedings relating to the proposed Southland Water and Land Plan (the plan)</w:t>
      </w:r>
      <w:r w:rsidRPr="0001771F">
        <w:rPr>
          <w:rFonts w:ascii="Arial" w:hAnsi="Arial" w:cs="Arial"/>
        </w:rPr>
        <w:t>.</w:t>
      </w:r>
    </w:p>
    <w:p w14:paraId="7C034F98" w14:textId="77777777" w:rsidR="00E55B31" w:rsidRPr="0001771F" w:rsidRDefault="00E55B31" w:rsidP="00495978">
      <w:pPr>
        <w:pStyle w:val="ListParagraph"/>
        <w:spacing w:line="360" w:lineRule="auto"/>
        <w:ind w:hanging="720"/>
        <w:jc w:val="both"/>
        <w:rPr>
          <w:rFonts w:ascii="Arial" w:hAnsi="Arial" w:cs="Arial"/>
        </w:rPr>
      </w:pPr>
    </w:p>
    <w:p w14:paraId="3F4E8F02" w14:textId="71BB2912" w:rsidR="00E55B31" w:rsidRPr="0001771F" w:rsidRDefault="00E55B31" w:rsidP="00495978">
      <w:pPr>
        <w:pStyle w:val="ListParagraph"/>
        <w:numPr>
          <w:ilvl w:val="0"/>
          <w:numId w:val="1"/>
        </w:numPr>
        <w:spacing w:line="360" w:lineRule="auto"/>
        <w:ind w:hanging="720"/>
        <w:jc w:val="both"/>
        <w:rPr>
          <w:rFonts w:ascii="Arial" w:hAnsi="Arial" w:cs="Arial"/>
        </w:rPr>
      </w:pPr>
      <w:r w:rsidRPr="0001771F">
        <w:rPr>
          <w:rFonts w:ascii="Arial" w:hAnsi="Arial" w:cs="Arial"/>
        </w:rPr>
        <w:t xml:space="preserve">By </w:t>
      </w:r>
      <w:r w:rsidR="00495978">
        <w:rPr>
          <w:rFonts w:ascii="Arial" w:hAnsi="Arial" w:cs="Arial"/>
        </w:rPr>
        <w:t xml:space="preserve">the Court’s </w:t>
      </w:r>
      <w:r w:rsidRPr="0001771F">
        <w:rPr>
          <w:rFonts w:ascii="Arial" w:hAnsi="Arial" w:cs="Arial"/>
        </w:rPr>
        <w:t xml:space="preserve">directions </w:t>
      </w:r>
      <w:r w:rsidR="00495978">
        <w:rPr>
          <w:rFonts w:ascii="Arial" w:hAnsi="Arial" w:cs="Arial"/>
        </w:rPr>
        <w:t xml:space="preserve">as amended </w:t>
      </w:r>
      <w:r w:rsidRPr="0001771F">
        <w:rPr>
          <w:rFonts w:ascii="Arial" w:hAnsi="Arial" w:cs="Arial"/>
        </w:rPr>
        <w:t>dated 6 April</w:t>
      </w:r>
      <w:r w:rsidR="00495978">
        <w:rPr>
          <w:rFonts w:ascii="Arial" w:hAnsi="Arial" w:cs="Arial"/>
        </w:rPr>
        <w:t xml:space="preserve"> 2020</w:t>
      </w:r>
      <w:r w:rsidRPr="0001771F">
        <w:rPr>
          <w:rFonts w:ascii="Arial" w:hAnsi="Arial" w:cs="Arial"/>
        </w:rPr>
        <w:t xml:space="preserve">, parties are to file any evidence in response to the evidence filed </w:t>
      </w:r>
      <w:r w:rsidR="00495978">
        <w:rPr>
          <w:rFonts w:ascii="Arial" w:hAnsi="Arial" w:cs="Arial"/>
        </w:rPr>
        <w:t>for</w:t>
      </w:r>
      <w:r w:rsidRPr="0001771F">
        <w:rPr>
          <w:rFonts w:ascii="Arial" w:hAnsi="Arial" w:cs="Arial"/>
        </w:rPr>
        <w:t xml:space="preserve"> Ng</w:t>
      </w:r>
      <w:r w:rsidR="00F92B9D" w:rsidRPr="0001771F">
        <w:rPr>
          <w:rFonts w:ascii="Arial" w:hAnsi="Arial" w:cs="Arial"/>
        </w:rPr>
        <w:t>ā</w:t>
      </w:r>
      <w:r w:rsidRPr="0001771F">
        <w:rPr>
          <w:rFonts w:ascii="Arial" w:hAnsi="Arial" w:cs="Arial"/>
        </w:rPr>
        <w:t xml:space="preserve"> R</w:t>
      </w:r>
      <w:r w:rsidR="00F92B9D" w:rsidRPr="0001771F">
        <w:rPr>
          <w:rFonts w:ascii="Arial" w:hAnsi="Arial" w:cs="Arial"/>
        </w:rPr>
        <w:t>ū</w:t>
      </w:r>
      <w:r w:rsidRPr="0001771F">
        <w:rPr>
          <w:rFonts w:ascii="Arial" w:hAnsi="Arial" w:cs="Arial"/>
        </w:rPr>
        <w:t>nanga and Southland Regional Council regarding the interpretation of plan provisions and implementation of Treaty of Waitangi principles</w:t>
      </w:r>
      <w:r w:rsidR="00F92B9D" w:rsidRPr="0001771F">
        <w:rPr>
          <w:rFonts w:ascii="Arial" w:hAnsi="Arial" w:cs="Arial"/>
        </w:rPr>
        <w:t xml:space="preserve"> in the plan</w:t>
      </w:r>
      <w:r w:rsidRPr="0001771F">
        <w:rPr>
          <w:rFonts w:ascii="Arial" w:hAnsi="Arial" w:cs="Arial"/>
        </w:rPr>
        <w:t xml:space="preserve"> by </w:t>
      </w:r>
      <w:r w:rsidR="00495978">
        <w:rPr>
          <w:rFonts w:ascii="Arial" w:hAnsi="Arial" w:cs="Arial"/>
        </w:rPr>
        <w:t xml:space="preserve">this </w:t>
      </w:r>
      <w:r w:rsidRPr="0001771F">
        <w:rPr>
          <w:rFonts w:ascii="Arial" w:hAnsi="Arial" w:cs="Arial"/>
        </w:rPr>
        <w:t>Friday</w:t>
      </w:r>
      <w:r w:rsidR="00495978">
        <w:rPr>
          <w:rFonts w:ascii="Arial" w:hAnsi="Arial" w:cs="Arial"/>
        </w:rPr>
        <w:t>,</w:t>
      </w:r>
      <w:r w:rsidRPr="0001771F">
        <w:rPr>
          <w:rFonts w:ascii="Arial" w:hAnsi="Arial" w:cs="Arial"/>
        </w:rPr>
        <w:t xml:space="preserve"> 8 May</w:t>
      </w:r>
      <w:r w:rsidR="00495978">
        <w:rPr>
          <w:rFonts w:ascii="Arial" w:hAnsi="Arial" w:cs="Arial"/>
        </w:rPr>
        <w:t xml:space="preserve"> 2020</w:t>
      </w:r>
      <w:r w:rsidRPr="0001771F">
        <w:rPr>
          <w:rFonts w:ascii="Arial" w:hAnsi="Arial" w:cs="Arial"/>
        </w:rPr>
        <w:t>.</w:t>
      </w:r>
    </w:p>
    <w:p w14:paraId="69EEE6D6" w14:textId="77777777" w:rsidR="00E55B31" w:rsidRPr="0001771F" w:rsidRDefault="00E55B31" w:rsidP="00495978">
      <w:pPr>
        <w:pStyle w:val="ListParagraph"/>
        <w:spacing w:line="360" w:lineRule="auto"/>
        <w:ind w:hanging="720"/>
        <w:jc w:val="both"/>
        <w:rPr>
          <w:rFonts w:ascii="Arial" w:hAnsi="Arial" w:cs="Arial"/>
        </w:rPr>
      </w:pPr>
    </w:p>
    <w:p w14:paraId="6954813D" w14:textId="6B076B01" w:rsidR="00E55B31" w:rsidRPr="0001771F" w:rsidRDefault="00E55B31" w:rsidP="00495978">
      <w:pPr>
        <w:pStyle w:val="ListParagraph"/>
        <w:numPr>
          <w:ilvl w:val="0"/>
          <w:numId w:val="1"/>
        </w:numPr>
        <w:spacing w:line="360" w:lineRule="auto"/>
        <w:ind w:hanging="720"/>
        <w:jc w:val="both"/>
        <w:rPr>
          <w:rFonts w:ascii="Arial" w:hAnsi="Arial" w:cs="Arial"/>
        </w:rPr>
      </w:pPr>
      <w:r w:rsidRPr="0001771F">
        <w:rPr>
          <w:rFonts w:ascii="Arial" w:hAnsi="Arial" w:cs="Arial"/>
        </w:rPr>
        <w:t>The Court</w:t>
      </w:r>
      <w:r w:rsidR="00F92B9D" w:rsidRPr="0001771F">
        <w:rPr>
          <w:rFonts w:ascii="Arial" w:hAnsi="Arial" w:cs="Arial"/>
        </w:rPr>
        <w:t>’</w:t>
      </w:r>
      <w:r w:rsidRPr="0001771F">
        <w:rPr>
          <w:rFonts w:ascii="Arial" w:hAnsi="Arial" w:cs="Arial"/>
        </w:rPr>
        <w:t>s direction</w:t>
      </w:r>
      <w:r w:rsidR="00F92B9D" w:rsidRPr="0001771F">
        <w:rPr>
          <w:rFonts w:ascii="Arial" w:hAnsi="Arial" w:cs="Arial"/>
        </w:rPr>
        <w:t>s of 6 April</w:t>
      </w:r>
      <w:r w:rsidRPr="0001771F">
        <w:rPr>
          <w:rFonts w:ascii="Arial" w:hAnsi="Arial" w:cs="Arial"/>
        </w:rPr>
        <w:t xml:space="preserve"> </w:t>
      </w:r>
      <w:r w:rsidR="00495978">
        <w:rPr>
          <w:rFonts w:ascii="Arial" w:hAnsi="Arial" w:cs="Arial"/>
        </w:rPr>
        <w:t xml:space="preserve">2020 </w:t>
      </w:r>
      <w:r w:rsidRPr="0001771F">
        <w:rPr>
          <w:rFonts w:ascii="Arial" w:hAnsi="Arial" w:cs="Arial"/>
        </w:rPr>
        <w:t xml:space="preserve">reserve leave for </w:t>
      </w:r>
      <w:r w:rsidR="00F92B9D" w:rsidRPr="0001771F">
        <w:rPr>
          <w:rFonts w:ascii="Arial" w:hAnsi="Arial" w:cs="Arial"/>
        </w:rPr>
        <w:t>parties</w:t>
      </w:r>
      <w:r w:rsidRPr="0001771F">
        <w:rPr>
          <w:rFonts w:ascii="Arial" w:hAnsi="Arial" w:cs="Arial"/>
        </w:rPr>
        <w:t xml:space="preserve"> to </w:t>
      </w:r>
      <w:r w:rsidR="00F92B9D" w:rsidRPr="0001771F">
        <w:rPr>
          <w:rFonts w:ascii="Arial" w:hAnsi="Arial" w:cs="Arial"/>
        </w:rPr>
        <w:t xml:space="preserve">seek amended (or other) </w:t>
      </w:r>
      <w:r w:rsidRPr="0001771F">
        <w:rPr>
          <w:rFonts w:ascii="Arial" w:hAnsi="Arial" w:cs="Arial"/>
        </w:rPr>
        <w:t>directions.</w:t>
      </w:r>
    </w:p>
    <w:p w14:paraId="2F16D1D4" w14:textId="77777777" w:rsidR="00E55B31" w:rsidRPr="0001771F" w:rsidRDefault="00E55B31" w:rsidP="00495978">
      <w:pPr>
        <w:pStyle w:val="ListParagraph"/>
        <w:spacing w:line="360" w:lineRule="auto"/>
        <w:ind w:hanging="720"/>
        <w:jc w:val="both"/>
        <w:rPr>
          <w:rFonts w:ascii="Arial" w:hAnsi="Arial" w:cs="Arial"/>
        </w:rPr>
      </w:pPr>
    </w:p>
    <w:p w14:paraId="182719D5" w14:textId="6A4369F1" w:rsidR="00E55B31" w:rsidRPr="0001771F" w:rsidRDefault="00E55B31" w:rsidP="00495978">
      <w:pPr>
        <w:pStyle w:val="ListParagraph"/>
        <w:numPr>
          <w:ilvl w:val="0"/>
          <w:numId w:val="1"/>
        </w:numPr>
        <w:spacing w:line="360" w:lineRule="auto"/>
        <w:ind w:hanging="720"/>
        <w:jc w:val="both"/>
        <w:rPr>
          <w:rFonts w:ascii="Arial" w:hAnsi="Arial" w:cs="Arial"/>
        </w:rPr>
      </w:pPr>
      <w:r w:rsidRPr="0001771F">
        <w:rPr>
          <w:rFonts w:ascii="Arial" w:hAnsi="Arial" w:cs="Arial"/>
        </w:rPr>
        <w:t>The Direc</w:t>
      </w:r>
      <w:r w:rsidR="00E055B4" w:rsidRPr="0001771F">
        <w:rPr>
          <w:rFonts w:ascii="Arial" w:hAnsi="Arial" w:cs="Arial"/>
        </w:rPr>
        <w:t>tor</w:t>
      </w:r>
      <w:r w:rsidRPr="0001771F">
        <w:rPr>
          <w:rFonts w:ascii="Arial" w:hAnsi="Arial" w:cs="Arial"/>
        </w:rPr>
        <w:t>-Gener</w:t>
      </w:r>
      <w:r w:rsidR="00E055B4" w:rsidRPr="0001771F">
        <w:rPr>
          <w:rFonts w:ascii="Arial" w:hAnsi="Arial" w:cs="Arial"/>
        </w:rPr>
        <w:t>al</w:t>
      </w:r>
      <w:r w:rsidRPr="0001771F">
        <w:rPr>
          <w:rFonts w:ascii="Arial" w:hAnsi="Arial" w:cs="Arial"/>
        </w:rPr>
        <w:t xml:space="preserve"> intends </w:t>
      </w:r>
      <w:r w:rsidR="00495978">
        <w:rPr>
          <w:rFonts w:ascii="Arial" w:hAnsi="Arial" w:cs="Arial"/>
        </w:rPr>
        <w:t>to file and serve</w:t>
      </w:r>
      <w:r w:rsidRPr="0001771F">
        <w:rPr>
          <w:rFonts w:ascii="Arial" w:hAnsi="Arial" w:cs="Arial"/>
        </w:rPr>
        <w:t xml:space="preserve"> evidence in response to that filed </w:t>
      </w:r>
      <w:r w:rsidR="00495978">
        <w:rPr>
          <w:rFonts w:ascii="Arial" w:hAnsi="Arial" w:cs="Arial"/>
        </w:rPr>
        <w:t>for</w:t>
      </w:r>
      <w:r w:rsidRPr="0001771F">
        <w:rPr>
          <w:rFonts w:ascii="Arial" w:hAnsi="Arial" w:cs="Arial"/>
        </w:rPr>
        <w:t xml:space="preserve"> Ng</w:t>
      </w:r>
      <w:r w:rsidR="00F92B9D" w:rsidRPr="0001771F">
        <w:rPr>
          <w:rFonts w:ascii="Arial" w:hAnsi="Arial" w:cs="Arial"/>
        </w:rPr>
        <w:t>ā</w:t>
      </w:r>
      <w:r w:rsidRPr="0001771F">
        <w:rPr>
          <w:rFonts w:ascii="Arial" w:hAnsi="Arial" w:cs="Arial"/>
        </w:rPr>
        <w:t xml:space="preserve"> R</w:t>
      </w:r>
      <w:r w:rsidR="00F92B9D" w:rsidRPr="0001771F">
        <w:rPr>
          <w:rFonts w:ascii="Arial" w:hAnsi="Arial" w:cs="Arial"/>
        </w:rPr>
        <w:t>ū</w:t>
      </w:r>
      <w:r w:rsidRPr="0001771F">
        <w:rPr>
          <w:rFonts w:ascii="Arial" w:hAnsi="Arial" w:cs="Arial"/>
        </w:rPr>
        <w:t>nan</w:t>
      </w:r>
      <w:r w:rsidR="00E055B4" w:rsidRPr="0001771F">
        <w:rPr>
          <w:rFonts w:ascii="Arial" w:hAnsi="Arial" w:cs="Arial"/>
        </w:rPr>
        <w:t>ga</w:t>
      </w:r>
      <w:r w:rsidRPr="0001771F">
        <w:rPr>
          <w:rFonts w:ascii="Arial" w:hAnsi="Arial" w:cs="Arial"/>
        </w:rPr>
        <w:t xml:space="preserve"> and the </w:t>
      </w:r>
      <w:r w:rsidR="00E055B4" w:rsidRPr="0001771F">
        <w:rPr>
          <w:rFonts w:ascii="Arial" w:hAnsi="Arial" w:cs="Arial"/>
        </w:rPr>
        <w:t>R</w:t>
      </w:r>
      <w:r w:rsidRPr="0001771F">
        <w:rPr>
          <w:rFonts w:ascii="Arial" w:hAnsi="Arial" w:cs="Arial"/>
        </w:rPr>
        <w:t xml:space="preserve">egional Council.  That evidence will be provided by Ms </w:t>
      </w:r>
      <w:r w:rsidR="00495978">
        <w:rPr>
          <w:rFonts w:ascii="Arial" w:hAnsi="Arial" w:cs="Arial"/>
        </w:rPr>
        <w:t xml:space="preserve">Linda </w:t>
      </w:r>
      <w:r w:rsidRPr="0001771F">
        <w:rPr>
          <w:rFonts w:ascii="Arial" w:hAnsi="Arial" w:cs="Arial"/>
        </w:rPr>
        <w:t>Kirk, who has provided earlier planning evide</w:t>
      </w:r>
      <w:r w:rsidR="00E055B4" w:rsidRPr="0001771F">
        <w:rPr>
          <w:rFonts w:ascii="Arial" w:hAnsi="Arial" w:cs="Arial"/>
        </w:rPr>
        <w:t>nce</w:t>
      </w:r>
      <w:r w:rsidRPr="0001771F">
        <w:rPr>
          <w:rFonts w:ascii="Arial" w:hAnsi="Arial" w:cs="Arial"/>
        </w:rPr>
        <w:t xml:space="preserve"> </w:t>
      </w:r>
      <w:r w:rsidR="00495978">
        <w:rPr>
          <w:rFonts w:ascii="Arial" w:hAnsi="Arial" w:cs="Arial"/>
        </w:rPr>
        <w:t>in these proceedings</w:t>
      </w:r>
      <w:r w:rsidRPr="0001771F">
        <w:rPr>
          <w:rFonts w:ascii="Arial" w:hAnsi="Arial" w:cs="Arial"/>
        </w:rPr>
        <w:t>.</w:t>
      </w:r>
    </w:p>
    <w:p w14:paraId="716FEE81" w14:textId="77777777" w:rsidR="00E55B31" w:rsidRPr="0001771F" w:rsidRDefault="00E55B31" w:rsidP="00495978">
      <w:pPr>
        <w:pStyle w:val="ListParagraph"/>
        <w:spacing w:line="360" w:lineRule="auto"/>
        <w:ind w:hanging="720"/>
        <w:jc w:val="both"/>
        <w:rPr>
          <w:rFonts w:ascii="Arial" w:hAnsi="Arial" w:cs="Arial"/>
        </w:rPr>
      </w:pPr>
    </w:p>
    <w:p w14:paraId="5AFE8638" w14:textId="0A7936E3" w:rsidR="00E55B31" w:rsidRPr="0001771F" w:rsidRDefault="00E55B31" w:rsidP="00495978">
      <w:pPr>
        <w:pStyle w:val="ListParagraph"/>
        <w:numPr>
          <w:ilvl w:val="0"/>
          <w:numId w:val="1"/>
        </w:numPr>
        <w:spacing w:line="360" w:lineRule="auto"/>
        <w:ind w:hanging="720"/>
        <w:jc w:val="both"/>
        <w:rPr>
          <w:rFonts w:ascii="Arial" w:hAnsi="Arial" w:cs="Arial"/>
        </w:rPr>
      </w:pPr>
      <w:r w:rsidRPr="0001771F">
        <w:rPr>
          <w:rFonts w:ascii="Arial" w:hAnsi="Arial" w:cs="Arial"/>
        </w:rPr>
        <w:t xml:space="preserve">The purpose of this memorandum is to respectfully </w:t>
      </w:r>
      <w:r w:rsidR="00F92B9D" w:rsidRPr="0001771F">
        <w:rPr>
          <w:rFonts w:ascii="Arial" w:hAnsi="Arial" w:cs="Arial"/>
        </w:rPr>
        <w:t>request</w:t>
      </w:r>
      <w:r w:rsidRPr="0001771F">
        <w:rPr>
          <w:rFonts w:ascii="Arial" w:hAnsi="Arial" w:cs="Arial"/>
        </w:rPr>
        <w:t xml:space="preserve"> a short extension to the date for filing Ms Kirk’s evidence, for the reaso</w:t>
      </w:r>
      <w:r w:rsidR="00E055B4" w:rsidRPr="0001771F">
        <w:rPr>
          <w:rFonts w:ascii="Arial" w:hAnsi="Arial" w:cs="Arial"/>
        </w:rPr>
        <w:t>ns</w:t>
      </w:r>
      <w:r w:rsidRPr="0001771F">
        <w:rPr>
          <w:rFonts w:ascii="Arial" w:hAnsi="Arial" w:cs="Arial"/>
        </w:rPr>
        <w:t xml:space="preserve"> set out below.</w:t>
      </w:r>
    </w:p>
    <w:p w14:paraId="58B3E5EC" w14:textId="77777777" w:rsidR="00E55B31" w:rsidRPr="0001771F" w:rsidRDefault="00E55B31" w:rsidP="00495978">
      <w:pPr>
        <w:pStyle w:val="ListParagraph"/>
        <w:spacing w:line="360" w:lineRule="auto"/>
        <w:ind w:hanging="720"/>
        <w:jc w:val="both"/>
        <w:rPr>
          <w:rFonts w:ascii="Arial" w:hAnsi="Arial" w:cs="Arial"/>
        </w:rPr>
      </w:pPr>
    </w:p>
    <w:p w14:paraId="6CCABFC2" w14:textId="392B60C6" w:rsidR="008C5A65" w:rsidRDefault="005C2509" w:rsidP="00495978">
      <w:pPr>
        <w:pStyle w:val="ListParagraph"/>
        <w:numPr>
          <w:ilvl w:val="0"/>
          <w:numId w:val="1"/>
        </w:numPr>
        <w:spacing w:line="360" w:lineRule="auto"/>
        <w:ind w:hanging="720"/>
        <w:jc w:val="both"/>
        <w:rPr>
          <w:rFonts w:ascii="Arial" w:hAnsi="Arial" w:cs="Arial"/>
        </w:rPr>
      </w:pPr>
      <w:r>
        <w:rPr>
          <w:rFonts w:ascii="Arial" w:hAnsi="Arial" w:cs="Arial"/>
        </w:rPr>
        <w:t>As the Court may recall, Ms Kirk underwent surgery at the start of the year</w:t>
      </w:r>
      <w:r w:rsidR="004E200E">
        <w:rPr>
          <w:rFonts w:ascii="Arial" w:hAnsi="Arial" w:cs="Arial"/>
        </w:rPr>
        <w:t>. Following her surgery, she</w:t>
      </w:r>
      <w:r>
        <w:rPr>
          <w:rFonts w:ascii="Arial" w:hAnsi="Arial" w:cs="Arial"/>
        </w:rPr>
        <w:t xml:space="preserve"> was</w:t>
      </w:r>
      <w:r w:rsidR="004E200E">
        <w:rPr>
          <w:rFonts w:ascii="Arial" w:hAnsi="Arial" w:cs="Arial"/>
        </w:rPr>
        <w:t xml:space="preserve"> on leave</w:t>
      </w:r>
      <w:r>
        <w:rPr>
          <w:rFonts w:ascii="Arial" w:hAnsi="Arial" w:cs="Arial"/>
        </w:rPr>
        <w:t xml:space="preserve"> expecting to return to work </w:t>
      </w:r>
      <w:r w:rsidR="008C5A65">
        <w:rPr>
          <w:rFonts w:ascii="Arial" w:hAnsi="Arial" w:cs="Arial"/>
        </w:rPr>
        <w:t>part-time from 24 March 2020</w:t>
      </w:r>
      <w:r>
        <w:rPr>
          <w:rFonts w:ascii="Arial" w:hAnsi="Arial" w:cs="Arial"/>
        </w:rPr>
        <w:t xml:space="preserve">. </w:t>
      </w:r>
    </w:p>
    <w:p w14:paraId="502C69F7" w14:textId="77777777" w:rsidR="008C5A65" w:rsidRDefault="008C5A65" w:rsidP="008C5A65">
      <w:pPr>
        <w:pStyle w:val="ListParagraph"/>
        <w:spacing w:line="360" w:lineRule="auto"/>
        <w:jc w:val="both"/>
        <w:rPr>
          <w:rFonts w:ascii="Arial" w:hAnsi="Arial" w:cs="Arial"/>
        </w:rPr>
      </w:pPr>
    </w:p>
    <w:p w14:paraId="75C6DA6E" w14:textId="6460BC21" w:rsidR="005C2509" w:rsidRDefault="005C2509" w:rsidP="00495978">
      <w:pPr>
        <w:pStyle w:val="ListParagraph"/>
        <w:numPr>
          <w:ilvl w:val="0"/>
          <w:numId w:val="1"/>
        </w:numPr>
        <w:spacing w:line="360" w:lineRule="auto"/>
        <w:ind w:hanging="720"/>
        <w:jc w:val="both"/>
        <w:rPr>
          <w:rFonts w:ascii="Arial" w:hAnsi="Arial" w:cs="Arial"/>
        </w:rPr>
      </w:pPr>
      <w:r>
        <w:rPr>
          <w:rFonts w:ascii="Arial" w:hAnsi="Arial" w:cs="Arial"/>
        </w:rPr>
        <w:t>At the time the country went into Covid-19 Alert level 4 lockdown</w:t>
      </w:r>
      <w:r w:rsidR="008C5A65">
        <w:rPr>
          <w:rFonts w:ascii="Arial" w:hAnsi="Arial" w:cs="Arial"/>
        </w:rPr>
        <w:t xml:space="preserve"> (on 26 March)</w:t>
      </w:r>
      <w:r>
        <w:rPr>
          <w:rFonts w:ascii="Arial" w:hAnsi="Arial" w:cs="Arial"/>
        </w:rPr>
        <w:t xml:space="preserve">, Ms Kirk was </w:t>
      </w:r>
      <w:r w:rsidR="008C5A65">
        <w:rPr>
          <w:rFonts w:ascii="Arial" w:hAnsi="Arial" w:cs="Arial"/>
        </w:rPr>
        <w:t>only just returning to part-time work</w:t>
      </w:r>
      <w:r w:rsidR="004E200E">
        <w:rPr>
          <w:rFonts w:ascii="Arial" w:hAnsi="Arial" w:cs="Arial"/>
        </w:rPr>
        <w:t>.</w:t>
      </w:r>
      <w:r>
        <w:rPr>
          <w:rFonts w:ascii="Arial" w:hAnsi="Arial" w:cs="Arial"/>
        </w:rPr>
        <w:t xml:space="preserve"> </w:t>
      </w:r>
      <w:r w:rsidR="004E200E">
        <w:rPr>
          <w:rFonts w:ascii="Arial" w:hAnsi="Arial" w:cs="Arial"/>
        </w:rPr>
        <w:t xml:space="preserve">She </w:t>
      </w:r>
      <w:r>
        <w:rPr>
          <w:rFonts w:ascii="Arial" w:hAnsi="Arial" w:cs="Arial"/>
        </w:rPr>
        <w:t>had limited opportunity to obtain a computer and other equipment from the Department’s office to allow her to recommence work</w:t>
      </w:r>
      <w:r w:rsidR="008C5A65">
        <w:rPr>
          <w:rFonts w:ascii="Arial" w:hAnsi="Arial" w:cs="Arial"/>
        </w:rPr>
        <w:t xml:space="preserve"> from home – noting the Department restricted office access to all staff from Monday 23 March</w:t>
      </w:r>
      <w:r>
        <w:rPr>
          <w:rFonts w:ascii="Arial" w:hAnsi="Arial" w:cs="Arial"/>
        </w:rPr>
        <w:t>.</w:t>
      </w:r>
    </w:p>
    <w:p w14:paraId="169E8974" w14:textId="77777777" w:rsidR="005C2509" w:rsidRDefault="005C2509" w:rsidP="005C2509">
      <w:pPr>
        <w:pStyle w:val="ListParagraph"/>
        <w:spacing w:line="360" w:lineRule="auto"/>
        <w:jc w:val="both"/>
        <w:rPr>
          <w:rFonts w:ascii="Arial" w:hAnsi="Arial" w:cs="Arial"/>
        </w:rPr>
      </w:pPr>
    </w:p>
    <w:p w14:paraId="21C8368A" w14:textId="185EA92C" w:rsidR="005C2509" w:rsidRPr="00AC3E34" w:rsidRDefault="00E55B31" w:rsidP="00495978">
      <w:pPr>
        <w:pStyle w:val="ListParagraph"/>
        <w:numPr>
          <w:ilvl w:val="0"/>
          <w:numId w:val="1"/>
        </w:numPr>
        <w:spacing w:line="360" w:lineRule="auto"/>
        <w:ind w:hanging="720"/>
        <w:jc w:val="both"/>
        <w:rPr>
          <w:rFonts w:ascii="Arial" w:hAnsi="Arial" w:cs="Arial"/>
        </w:rPr>
      </w:pPr>
      <w:r w:rsidRPr="00AC3E34">
        <w:rPr>
          <w:rFonts w:ascii="Arial" w:hAnsi="Arial" w:cs="Arial"/>
        </w:rPr>
        <w:t>Under Covid</w:t>
      </w:r>
      <w:r w:rsidR="00495978" w:rsidRPr="00AC3E34">
        <w:rPr>
          <w:rFonts w:ascii="Arial" w:hAnsi="Arial" w:cs="Arial"/>
        </w:rPr>
        <w:t>-</w:t>
      </w:r>
      <w:r w:rsidRPr="00AC3E34">
        <w:rPr>
          <w:rFonts w:ascii="Arial" w:hAnsi="Arial" w:cs="Arial"/>
        </w:rPr>
        <w:t xml:space="preserve">19 </w:t>
      </w:r>
      <w:r w:rsidR="00495978" w:rsidRPr="00AC3E34">
        <w:rPr>
          <w:rFonts w:ascii="Arial" w:hAnsi="Arial" w:cs="Arial"/>
        </w:rPr>
        <w:t xml:space="preserve">Alert </w:t>
      </w:r>
      <w:r w:rsidRPr="00AC3E34">
        <w:rPr>
          <w:rFonts w:ascii="Arial" w:hAnsi="Arial" w:cs="Arial"/>
        </w:rPr>
        <w:t>level 4 and</w:t>
      </w:r>
      <w:r w:rsidR="00495978" w:rsidRPr="00AC3E34">
        <w:rPr>
          <w:rFonts w:ascii="Arial" w:hAnsi="Arial" w:cs="Arial"/>
        </w:rPr>
        <w:t xml:space="preserve"> level</w:t>
      </w:r>
      <w:r w:rsidRPr="00AC3E34">
        <w:rPr>
          <w:rFonts w:ascii="Arial" w:hAnsi="Arial" w:cs="Arial"/>
        </w:rPr>
        <w:t xml:space="preserve"> 3 restrictions, Ms </w:t>
      </w:r>
      <w:r w:rsidR="00E055B4" w:rsidRPr="00AC3E34">
        <w:rPr>
          <w:rFonts w:ascii="Arial" w:hAnsi="Arial" w:cs="Arial"/>
        </w:rPr>
        <w:t>K</w:t>
      </w:r>
      <w:r w:rsidRPr="00AC3E34">
        <w:rPr>
          <w:rFonts w:ascii="Arial" w:hAnsi="Arial" w:cs="Arial"/>
        </w:rPr>
        <w:t>irk is required to work f</w:t>
      </w:r>
      <w:r w:rsidR="00E055B4" w:rsidRPr="00AC3E34">
        <w:rPr>
          <w:rFonts w:ascii="Arial" w:hAnsi="Arial" w:cs="Arial"/>
        </w:rPr>
        <w:t>ro</w:t>
      </w:r>
      <w:r w:rsidRPr="00AC3E34">
        <w:rPr>
          <w:rFonts w:ascii="Arial" w:hAnsi="Arial" w:cs="Arial"/>
        </w:rPr>
        <w:t xml:space="preserve">m home.  </w:t>
      </w:r>
      <w:r w:rsidR="00E055B4" w:rsidRPr="00AC3E34">
        <w:rPr>
          <w:rFonts w:ascii="Arial" w:hAnsi="Arial" w:cs="Arial"/>
        </w:rPr>
        <w:t xml:space="preserve">This has resulted in a number of delays. </w:t>
      </w:r>
      <w:r w:rsidR="00F92B9D" w:rsidRPr="00AC3E34">
        <w:rPr>
          <w:rFonts w:ascii="Arial" w:hAnsi="Arial" w:cs="Arial"/>
        </w:rPr>
        <w:t>I</w:t>
      </w:r>
      <w:r w:rsidR="00E055B4" w:rsidRPr="00AC3E34">
        <w:rPr>
          <w:rFonts w:ascii="Arial" w:hAnsi="Arial" w:cs="Arial"/>
        </w:rPr>
        <w:t xml:space="preserve">nitially, under level 4, Ms Kirk was unable to access relevant files and documents located in hardcopy at the Department’s offices.  </w:t>
      </w:r>
      <w:r w:rsidR="00AC3E34" w:rsidRPr="00AC3E34">
        <w:rPr>
          <w:rFonts w:ascii="Arial" w:hAnsi="Arial" w:cs="Arial"/>
        </w:rPr>
        <w:t>T</w:t>
      </w:r>
      <w:r w:rsidR="00495978" w:rsidRPr="00AC3E34">
        <w:rPr>
          <w:rFonts w:ascii="Arial" w:hAnsi="Arial" w:cs="Arial"/>
        </w:rPr>
        <w:t>his difficulty</w:t>
      </w:r>
      <w:r w:rsidR="00E055B4" w:rsidRPr="00AC3E34">
        <w:rPr>
          <w:rFonts w:ascii="Arial" w:hAnsi="Arial" w:cs="Arial"/>
        </w:rPr>
        <w:t xml:space="preserve"> has been resolved </w:t>
      </w:r>
      <w:r w:rsidR="00495978" w:rsidRPr="00AC3E34">
        <w:rPr>
          <w:rFonts w:ascii="Arial" w:hAnsi="Arial" w:cs="Arial"/>
        </w:rPr>
        <w:t>since moving to</w:t>
      </w:r>
      <w:r w:rsidR="00E055B4" w:rsidRPr="00AC3E34">
        <w:rPr>
          <w:rFonts w:ascii="Arial" w:hAnsi="Arial" w:cs="Arial"/>
        </w:rPr>
        <w:t xml:space="preserve"> level 3</w:t>
      </w:r>
      <w:r w:rsidR="00495978" w:rsidRPr="00AC3E34">
        <w:rPr>
          <w:rFonts w:ascii="Arial" w:hAnsi="Arial" w:cs="Arial"/>
        </w:rPr>
        <w:t xml:space="preserve"> on 28 April 2020</w:t>
      </w:r>
      <w:r w:rsidR="005C2509" w:rsidRPr="00AC3E34">
        <w:rPr>
          <w:rFonts w:ascii="Arial" w:hAnsi="Arial" w:cs="Arial"/>
        </w:rPr>
        <w:t>.</w:t>
      </w:r>
      <w:r w:rsidRPr="00AC3E34">
        <w:rPr>
          <w:rFonts w:ascii="Arial" w:hAnsi="Arial" w:cs="Arial"/>
        </w:rPr>
        <w:t xml:space="preserve"> </w:t>
      </w:r>
    </w:p>
    <w:p w14:paraId="35F1B05F" w14:textId="77777777" w:rsidR="00E055B4" w:rsidRPr="0001771F" w:rsidRDefault="00E055B4" w:rsidP="00495978">
      <w:pPr>
        <w:pStyle w:val="ListParagraph"/>
        <w:spacing w:line="360" w:lineRule="auto"/>
        <w:ind w:hanging="720"/>
        <w:jc w:val="both"/>
        <w:rPr>
          <w:rFonts w:ascii="Arial" w:hAnsi="Arial" w:cs="Arial"/>
        </w:rPr>
      </w:pPr>
    </w:p>
    <w:p w14:paraId="62983486" w14:textId="2569749A" w:rsidR="008C5A65" w:rsidRDefault="00E055B4" w:rsidP="00495978">
      <w:pPr>
        <w:pStyle w:val="ListParagraph"/>
        <w:numPr>
          <w:ilvl w:val="0"/>
          <w:numId w:val="1"/>
        </w:numPr>
        <w:spacing w:line="360" w:lineRule="auto"/>
        <w:ind w:hanging="720"/>
        <w:jc w:val="both"/>
        <w:rPr>
          <w:rFonts w:ascii="Arial" w:hAnsi="Arial" w:cs="Arial"/>
        </w:rPr>
      </w:pPr>
      <w:r w:rsidRPr="0001771F">
        <w:rPr>
          <w:rFonts w:ascii="Arial" w:hAnsi="Arial" w:cs="Arial"/>
        </w:rPr>
        <w:t xml:space="preserve">These issues are further compounded by the fact that Ms Kirk </w:t>
      </w:r>
      <w:r w:rsidR="008C5A65">
        <w:rPr>
          <w:rFonts w:ascii="Arial" w:hAnsi="Arial" w:cs="Arial"/>
        </w:rPr>
        <w:t>has been</w:t>
      </w:r>
      <w:r w:rsidR="00495978">
        <w:rPr>
          <w:rFonts w:ascii="Arial" w:hAnsi="Arial" w:cs="Arial"/>
        </w:rPr>
        <w:t xml:space="preserve"> </w:t>
      </w:r>
      <w:r w:rsidRPr="0001771F">
        <w:rPr>
          <w:rFonts w:ascii="Arial" w:hAnsi="Arial" w:cs="Arial"/>
        </w:rPr>
        <w:t>working limited hours to facilitate her recovery</w:t>
      </w:r>
      <w:r w:rsidR="005C2509">
        <w:rPr>
          <w:rFonts w:ascii="Arial" w:hAnsi="Arial" w:cs="Arial"/>
        </w:rPr>
        <w:t xml:space="preserve"> from surgery</w:t>
      </w:r>
      <w:r w:rsidRPr="0001771F">
        <w:rPr>
          <w:rFonts w:ascii="Arial" w:hAnsi="Arial" w:cs="Arial"/>
        </w:rPr>
        <w:t>.</w:t>
      </w:r>
      <w:r w:rsidR="008C5A65">
        <w:rPr>
          <w:rFonts w:ascii="Arial" w:hAnsi="Arial" w:cs="Arial"/>
        </w:rPr>
        <w:t xml:space="preserve"> It is only this week that she has increased to working six hours a day, previously she has been limited to </w:t>
      </w:r>
      <w:r w:rsidR="00AC3E34">
        <w:rPr>
          <w:rFonts w:ascii="Arial" w:hAnsi="Arial" w:cs="Arial"/>
        </w:rPr>
        <w:t xml:space="preserve">up to </w:t>
      </w:r>
      <w:r w:rsidR="008C5A65">
        <w:rPr>
          <w:rFonts w:ascii="Arial" w:hAnsi="Arial" w:cs="Arial"/>
        </w:rPr>
        <w:t xml:space="preserve">four hours a day. </w:t>
      </w:r>
    </w:p>
    <w:p w14:paraId="2F257EF0" w14:textId="77777777" w:rsidR="00AC3E34" w:rsidRDefault="00AC3E34" w:rsidP="00AC3E34">
      <w:pPr>
        <w:pStyle w:val="ListParagraph"/>
        <w:spacing w:line="360" w:lineRule="auto"/>
        <w:jc w:val="both"/>
        <w:rPr>
          <w:rFonts w:ascii="Arial" w:hAnsi="Arial" w:cs="Arial"/>
        </w:rPr>
      </w:pPr>
    </w:p>
    <w:p w14:paraId="6CF55288" w14:textId="42F56C4D" w:rsidR="00AC3E34" w:rsidRDefault="00AC3E34" w:rsidP="00495978">
      <w:pPr>
        <w:pStyle w:val="ListParagraph"/>
        <w:numPr>
          <w:ilvl w:val="0"/>
          <w:numId w:val="1"/>
        </w:numPr>
        <w:spacing w:line="360" w:lineRule="auto"/>
        <w:ind w:hanging="720"/>
        <w:jc w:val="both"/>
        <w:rPr>
          <w:rFonts w:ascii="Arial" w:hAnsi="Arial" w:cs="Arial"/>
        </w:rPr>
      </w:pPr>
      <w:r>
        <w:rPr>
          <w:rFonts w:ascii="Arial" w:hAnsi="Arial" w:cs="Arial"/>
        </w:rPr>
        <w:t>Ms Kirk had difficulties remotely accessing the Department’s computer network last week and into the start of this week. While this issue seems to have resolved itself for now, she is concerned it could arise again.</w:t>
      </w:r>
    </w:p>
    <w:p w14:paraId="6F5B3273" w14:textId="77777777" w:rsidR="008C5A65" w:rsidRDefault="008C5A65" w:rsidP="008C5A65">
      <w:pPr>
        <w:pStyle w:val="ListParagraph"/>
        <w:spacing w:line="360" w:lineRule="auto"/>
        <w:jc w:val="both"/>
        <w:rPr>
          <w:rFonts w:ascii="Arial" w:hAnsi="Arial" w:cs="Arial"/>
        </w:rPr>
      </w:pPr>
    </w:p>
    <w:p w14:paraId="07B14005" w14:textId="2F22BC22" w:rsidR="00E055B4" w:rsidRPr="0001771F" w:rsidRDefault="008C5A65" w:rsidP="00495978">
      <w:pPr>
        <w:pStyle w:val="ListParagraph"/>
        <w:numPr>
          <w:ilvl w:val="0"/>
          <w:numId w:val="1"/>
        </w:numPr>
        <w:spacing w:line="360" w:lineRule="auto"/>
        <w:ind w:hanging="720"/>
        <w:jc w:val="both"/>
        <w:rPr>
          <w:rFonts w:ascii="Arial" w:hAnsi="Arial" w:cs="Arial"/>
        </w:rPr>
      </w:pPr>
      <w:r>
        <w:rPr>
          <w:rFonts w:ascii="Arial" w:hAnsi="Arial" w:cs="Arial"/>
        </w:rPr>
        <w:t>Lastly, Ms Kirk has two children and has childcare and schooling commitments to manage while working from home.</w:t>
      </w:r>
    </w:p>
    <w:p w14:paraId="19CB77F8" w14:textId="77777777" w:rsidR="005C2509" w:rsidRDefault="005C2509" w:rsidP="005C2509">
      <w:pPr>
        <w:pStyle w:val="ListParagraph"/>
        <w:spacing w:line="360" w:lineRule="auto"/>
        <w:jc w:val="both"/>
        <w:rPr>
          <w:rFonts w:ascii="Arial" w:hAnsi="Arial" w:cs="Arial"/>
        </w:rPr>
      </w:pPr>
    </w:p>
    <w:p w14:paraId="7A7C9F13" w14:textId="4D500082" w:rsidR="005C2509" w:rsidRPr="0001771F" w:rsidRDefault="005C2509" w:rsidP="005C2509">
      <w:pPr>
        <w:pStyle w:val="ListParagraph"/>
        <w:numPr>
          <w:ilvl w:val="0"/>
          <w:numId w:val="1"/>
        </w:numPr>
        <w:spacing w:line="360" w:lineRule="auto"/>
        <w:ind w:hanging="720"/>
        <w:jc w:val="both"/>
        <w:rPr>
          <w:rFonts w:ascii="Arial" w:hAnsi="Arial" w:cs="Arial"/>
        </w:rPr>
      </w:pPr>
      <w:r>
        <w:rPr>
          <w:rFonts w:ascii="Arial" w:hAnsi="Arial" w:cs="Arial"/>
        </w:rPr>
        <w:t>These difficulties have</w:t>
      </w:r>
      <w:r w:rsidRPr="0001771F">
        <w:rPr>
          <w:rFonts w:ascii="Arial" w:hAnsi="Arial" w:cs="Arial"/>
        </w:rPr>
        <w:t xml:space="preserve"> hampered </w:t>
      </w:r>
      <w:r>
        <w:rPr>
          <w:rFonts w:ascii="Arial" w:hAnsi="Arial" w:cs="Arial"/>
        </w:rPr>
        <w:t>Ms Kirk’s</w:t>
      </w:r>
      <w:r w:rsidRPr="0001771F">
        <w:rPr>
          <w:rFonts w:ascii="Arial" w:hAnsi="Arial" w:cs="Arial"/>
        </w:rPr>
        <w:t xml:space="preserve"> ability to progress </w:t>
      </w:r>
      <w:r>
        <w:rPr>
          <w:rFonts w:ascii="Arial" w:hAnsi="Arial" w:cs="Arial"/>
        </w:rPr>
        <w:t>her</w:t>
      </w:r>
      <w:r w:rsidRPr="0001771F">
        <w:rPr>
          <w:rFonts w:ascii="Arial" w:hAnsi="Arial" w:cs="Arial"/>
        </w:rPr>
        <w:t xml:space="preserve"> evidence to </w:t>
      </w:r>
      <w:r>
        <w:rPr>
          <w:rFonts w:ascii="Arial" w:hAnsi="Arial" w:cs="Arial"/>
        </w:rPr>
        <w:t xml:space="preserve">meet </w:t>
      </w:r>
      <w:r w:rsidRPr="0001771F">
        <w:rPr>
          <w:rFonts w:ascii="Arial" w:hAnsi="Arial" w:cs="Arial"/>
        </w:rPr>
        <w:t xml:space="preserve">the </w:t>
      </w:r>
      <w:r>
        <w:rPr>
          <w:rFonts w:ascii="Arial" w:hAnsi="Arial" w:cs="Arial"/>
        </w:rPr>
        <w:t xml:space="preserve">Court’s </w:t>
      </w:r>
      <w:r w:rsidRPr="0001771F">
        <w:rPr>
          <w:rFonts w:ascii="Arial" w:hAnsi="Arial" w:cs="Arial"/>
        </w:rPr>
        <w:t xml:space="preserve">timetable </w:t>
      </w:r>
      <w:r>
        <w:rPr>
          <w:rFonts w:ascii="Arial" w:hAnsi="Arial" w:cs="Arial"/>
        </w:rPr>
        <w:t>as directed</w:t>
      </w:r>
      <w:r w:rsidRPr="0001771F">
        <w:rPr>
          <w:rFonts w:ascii="Arial" w:hAnsi="Arial" w:cs="Arial"/>
        </w:rPr>
        <w:t>.</w:t>
      </w:r>
    </w:p>
    <w:p w14:paraId="74B1BE57" w14:textId="77777777" w:rsidR="00E055B4" w:rsidRPr="0001771F" w:rsidRDefault="00E055B4" w:rsidP="00495978">
      <w:pPr>
        <w:pStyle w:val="ListParagraph"/>
        <w:spacing w:line="360" w:lineRule="auto"/>
        <w:ind w:hanging="720"/>
        <w:jc w:val="both"/>
        <w:rPr>
          <w:rFonts w:ascii="Arial" w:hAnsi="Arial" w:cs="Arial"/>
        </w:rPr>
      </w:pPr>
    </w:p>
    <w:p w14:paraId="4594B35D" w14:textId="71CFB94B" w:rsidR="00E055B4" w:rsidRPr="0001771F" w:rsidRDefault="00E055B4" w:rsidP="00495978">
      <w:pPr>
        <w:pStyle w:val="ListParagraph"/>
        <w:numPr>
          <w:ilvl w:val="0"/>
          <w:numId w:val="1"/>
        </w:numPr>
        <w:spacing w:line="360" w:lineRule="auto"/>
        <w:ind w:hanging="720"/>
        <w:jc w:val="both"/>
        <w:rPr>
          <w:rFonts w:ascii="Arial" w:hAnsi="Arial" w:cs="Arial"/>
        </w:rPr>
      </w:pPr>
      <w:r w:rsidRPr="0001771F">
        <w:rPr>
          <w:rFonts w:ascii="Arial" w:hAnsi="Arial" w:cs="Arial"/>
        </w:rPr>
        <w:t xml:space="preserve">In these circumstances, a short extension to </w:t>
      </w:r>
      <w:r w:rsidRPr="0001771F">
        <w:rPr>
          <w:rFonts w:ascii="Arial" w:hAnsi="Arial" w:cs="Arial"/>
          <w:b/>
          <w:bCs/>
        </w:rPr>
        <w:t>5.00pm Wed</w:t>
      </w:r>
      <w:r w:rsidR="00F92B9D" w:rsidRPr="0001771F">
        <w:rPr>
          <w:rFonts w:ascii="Arial" w:hAnsi="Arial" w:cs="Arial"/>
          <w:b/>
          <w:bCs/>
        </w:rPr>
        <w:t>ne</w:t>
      </w:r>
      <w:r w:rsidRPr="0001771F">
        <w:rPr>
          <w:rFonts w:ascii="Arial" w:hAnsi="Arial" w:cs="Arial"/>
          <w:b/>
          <w:bCs/>
        </w:rPr>
        <w:t>sday 13 May</w:t>
      </w:r>
      <w:r w:rsidRPr="0001771F">
        <w:rPr>
          <w:rFonts w:ascii="Arial" w:hAnsi="Arial" w:cs="Arial"/>
        </w:rPr>
        <w:t xml:space="preserve"> is requested for the filing and service of Ms Kirk’s evidence.</w:t>
      </w:r>
      <w:r w:rsidR="005C2509">
        <w:rPr>
          <w:rFonts w:ascii="Arial" w:hAnsi="Arial" w:cs="Arial"/>
        </w:rPr>
        <w:t xml:space="preserve"> This extension may also be appropriate for other parties who wish to file and serve evidence in response to the evidence for </w:t>
      </w:r>
      <w:r w:rsidR="005C2509" w:rsidRPr="0001771F">
        <w:rPr>
          <w:rFonts w:ascii="Arial" w:hAnsi="Arial" w:cs="Arial"/>
        </w:rPr>
        <w:t>Ngā Rūnanga and the Regional Council</w:t>
      </w:r>
      <w:r w:rsidR="005C2509">
        <w:rPr>
          <w:rFonts w:ascii="Arial" w:hAnsi="Arial" w:cs="Arial"/>
        </w:rPr>
        <w:t>.</w:t>
      </w:r>
    </w:p>
    <w:p w14:paraId="1301A6B3" w14:textId="77777777" w:rsidR="00E055B4" w:rsidRPr="0001771F" w:rsidRDefault="00E055B4" w:rsidP="00495978">
      <w:pPr>
        <w:pStyle w:val="ListParagraph"/>
        <w:spacing w:line="360" w:lineRule="auto"/>
        <w:ind w:hanging="720"/>
        <w:jc w:val="both"/>
        <w:rPr>
          <w:rFonts w:ascii="Arial" w:hAnsi="Arial" w:cs="Arial"/>
        </w:rPr>
      </w:pPr>
    </w:p>
    <w:p w14:paraId="18D3DE3E" w14:textId="0592134E" w:rsidR="00E055B4" w:rsidRPr="0001771F" w:rsidRDefault="00E055B4" w:rsidP="00495978">
      <w:pPr>
        <w:pStyle w:val="ListParagraph"/>
        <w:numPr>
          <w:ilvl w:val="0"/>
          <w:numId w:val="1"/>
        </w:numPr>
        <w:spacing w:line="360" w:lineRule="auto"/>
        <w:ind w:hanging="720"/>
        <w:jc w:val="both"/>
        <w:rPr>
          <w:rFonts w:ascii="Arial" w:hAnsi="Arial" w:cs="Arial"/>
          <w:b/>
          <w:bCs/>
        </w:rPr>
      </w:pPr>
      <w:r w:rsidRPr="0001771F">
        <w:rPr>
          <w:rFonts w:ascii="Arial" w:hAnsi="Arial" w:cs="Arial"/>
        </w:rPr>
        <w:t xml:space="preserve">It is acknowledged that </w:t>
      </w:r>
      <w:r w:rsidR="005C2509">
        <w:rPr>
          <w:rFonts w:ascii="Arial" w:hAnsi="Arial" w:cs="Arial"/>
        </w:rPr>
        <w:t xml:space="preserve">if granted </w:t>
      </w:r>
      <w:r w:rsidRPr="0001771F">
        <w:rPr>
          <w:rFonts w:ascii="Arial" w:hAnsi="Arial" w:cs="Arial"/>
        </w:rPr>
        <w:t xml:space="preserve">this </w:t>
      </w:r>
      <w:r w:rsidR="005C2509">
        <w:rPr>
          <w:rFonts w:ascii="Arial" w:hAnsi="Arial" w:cs="Arial"/>
        </w:rPr>
        <w:t xml:space="preserve">extension </w:t>
      </w:r>
      <w:r w:rsidRPr="0001771F">
        <w:rPr>
          <w:rFonts w:ascii="Arial" w:hAnsi="Arial" w:cs="Arial"/>
        </w:rPr>
        <w:t xml:space="preserve">would have a flow on effect </w:t>
      </w:r>
      <w:r w:rsidR="005C2509">
        <w:rPr>
          <w:rFonts w:ascii="Arial" w:hAnsi="Arial" w:cs="Arial"/>
        </w:rPr>
        <w:t>on</w:t>
      </w:r>
      <w:r w:rsidRPr="0001771F">
        <w:rPr>
          <w:rFonts w:ascii="Arial" w:hAnsi="Arial" w:cs="Arial"/>
        </w:rPr>
        <w:t xml:space="preserve"> the timetable for filing of any evidence in reply by the Regional Council, and Ng</w:t>
      </w:r>
      <w:r w:rsidR="003A29B5" w:rsidRPr="0001771F">
        <w:rPr>
          <w:rFonts w:ascii="Arial" w:hAnsi="Arial" w:cs="Arial"/>
        </w:rPr>
        <w:t>ā</w:t>
      </w:r>
      <w:r w:rsidRPr="0001771F">
        <w:rPr>
          <w:rFonts w:ascii="Arial" w:hAnsi="Arial" w:cs="Arial"/>
        </w:rPr>
        <w:t xml:space="preserve"> R</w:t>
      </w:r>
      <w:r w:rsidR="003A29B5" w:rsidRPr="0001771F">
        <w:rPr>
          <w:rFonts w:ascii="Arial" w:hAnsi="Arial" w:cs="Arial"/>
        </w:rPr>
        <w:t>ū</w:t>
      </w:r>
      <w:r w:rsidRPr="0001771F">
        <w:rPr>
          <w:rFonts w:ascii="Arial" w:hAnsi="Arial" w:cs="Arial"/>
        </w:rPr>
        <w:t>nanga</w:t>
      </w:r>
      <w:r w:rsidR="003A29B5" w:rsidRPr="0001771F">
        <w:rPr>
          <w:rFonts w:ascii="Arial" w:hAnsi="Arial" w:cs="Arial"/>
        </w:rPr>
        <w:t>, and in relation to the date for filing the Regional Council’s subsequent memorandum as to any case management directions.</w:t>
      </w:r>
      <w:r w:rsidRPr="0001771F">
        <w:rPr>
          <w:rFonts w:ascii="Arial" w:hAnsi="Arial" w:cs="Arial"/>
        </w:rPr>
        <w:t xml:space="preserve">  </w:t>
      </w:r>
      <w:r w:rsidR="00F92B9D" w:rsidRPr="0001771F">
        <w:rPr>
          <w:rFonts w:ascii="Arial" w:hAnsi="Arial" w:cs="Arial"/>
        </w:rPr>
        <w:t>Accordingly, i</w:t>
      </w:r>
      <w:r w:rsidRPr="0001771F">
        <w:rPr>
          <w:rFonts w:ascii="Arial" w:hAnsi="Arial" w:cs="Arial"/>
        </w:rPr>
        <w:t>t is respectfully requested that this be accommodated by</w:t>
      </w:r>
      <w:r w:rsidR="003A29B5" w:rsidRPr="0001771F">
        <w:rPr>
          <w:rFonts w:ascii="Arial" w:hAnsi="Arial" w:cs="Arial"/>
        </w:rPr>
        <w:t xml:space="preserve"> similar</w:t>
      </w:r>
      <w:r w:rsidRPr="0001771F">
        <w:rPr>
          <w:rFonts w:ascii="Arial" w:hAnsi="Arial" w:cs="Arial"/>
        </w:rPr>
        <w:t xml:space="preserve"> extension</w:t>
      </w:r>
      <w:r w:rsidR="003A29B5" w:rsidRPr="0001771F">
        <w:rPr>
          <w:rFonts w:ascii="Arial" w:hAnsi="Arial" w:cs="Arial"/>
        </w:rPr>
        <w:t>s</w:t>
      </w:r>
      <w:r w:rsidRPr="0001771F">
        <w:rPr>
          <w:rFonts w:ascii="Arial" w:hAnsi="Arial" w:cs="Arial"/>
        </w:rPr>
        <w:t xml:space="preserve"> of 3 worki</w:t>
      </w:r>
      <w:r w:rsidR="00F92B9D" w:rsidRPr="0001771F">
        <w:rPr>
          <w:rFonts w:ascii="Arial" w:hAnsi="Arial" w:cs="Arial"/>
        </w:rPr>
        <w:t>ng</w:t>
      </w:r>
      <w:r w:rsidRPr="0001771F">
        <w:rPr>
          <w:rFonts w:ascii="Arial" w:hAnsi="Arial" w:cs="Arial"/>
        </w:rPr>
        <w:t xml:space="preserve"> days </w:t>
      </w:r>
      <w:r w:rsidR="005C2509">
        <w:rPr>
          <w:rFonts w:ascii="Arial" w:hAnsi="Arial" w:cs="Arial"/>
        </w:rPr>
        <w:t>to</w:t>
      </w:r>
      <w:r w:rsidRPr="0001771F">
        <w:rPr>
          <w:rFonts w:ascii="Arial" w:hAnsi="Arial" w:cs="Arial"/>
        </w:rPr>
        <w:t xml:space="preserve"> </w:t>
      </w:r>
      <w:r w:rsidR="003A29B5" w:rsidRPr="0001771F">
        <w:rPr>
          <w:rFonts w:ascii="Arial" w:hAnsi="Arial" w:cs="Arial"/>
          <w:b/>
          <w:bCs/>
        </w:rPr>
        <w:t>Wednesday 27</w:t>
      </w:r>
      <w:r w:rsidR="00F92B9D" w:rsidRPr="0001771F">
        <w:rPr>
          <w:rFonts w:ascii="Arial" w:hAnsi="Arial" w:cs="Arial"/>
          <w:b/>
          <w:bCs/>
        </w:rPr>
        <w:t xml:space="preserve"> </w:t>
      </w:r>
      <w:r w:rsidR="005C2509">
        <w:rPr>
          <w:rFonts w:ascii="Arial" w:hAnsi="Arial" w:cs="Arial"/>
          <w:b/>
          <w:bCs/>
        </w:rPr>
        <w:t>May</w:t>
      </w:r>
      <w:r w:rsidRPr="0001771F">
        <w:rPr>
          <w:rFonts w:ascii="Arial" w:hAnsi="Arial" w:cs="Arial"/>
          <w:b/>
          <w:bCs/>
        </w:rPr>
        <w:t xml:space="preserve"> 2020</w:t>
      </w:r>
      <w:r w:rsidR="003A29B5" w:rsidRPr="0001771F">
        <w:rPr>
          <w:rFonts w:ascii="Arial" w:hAnsi="Arial" w:cs="Arial"/>
        </w:rPr>
        <w:t xml:space="preserve"> and </w:t>
      </w:r>
      <w:r w:rsidR="003A29B5" w:rsidRPr="0001771F">
        <w:rPr>
          <w:rFonts w:ascii="Arial" w:hAnsi="Arial" w:cs="Arial"/>
          <w:b/>
          <w:bCs/>
        </w:rPr>
        <w:t xml:space="preserve">Thursday 4 June 2020 </w:t>
      </w:r>
      <w:r w:rsidR="003A29B5" w:rsidRPr="0001771F">
        <w:rPr>
          <w:rFonts w:ascii="Arial" w:hAnsi="Arial" w:cs="Arial"/>
        </w:rPr>
        <w:t>respectively</w:t>
      </w:r>
      <w:r w:rsidRPr="0001771F">
        <w:rPr>
          <w:rFonts w:ascii="Arial" w:hAnsi="Arial" w:cs="Arial"/>
        </w:rPr>
        <w:t>.</w:t>
      </w:r>
    </w:p>
    <w:p w14:paraId="1F92CE81" w14:textId="77777777" w:rsidR="00E055B4" w:rsidRPr="0001771F" w:rsidRDefault="00E055B4" w:rsidP="00495978">
      <w:pPr>
        <w:pStyle w:val="ListParagraph"/>
        <w:spacing w:line="360" w:lineRule="auto"/>
        <w:ind w:hanging="720"/>
        <w:jc w:val="both"/>
        <w:rPr>
          <w:rFonts w:ascii="Arial" w:hAnsi="Arial" w:cs="Arial"/>
        </w:rPr>
      </w:pPr>
    </w:p>
    <w:p w14:paraId="4754E99C" w14:textId="702271BA" w:rsidR="00E055B4" w:rsidRPr="0001771F" w:rsidRDefault="003A29B5" w:rsidP="00495978">
      <w:pPr>
        <w:pStyle w:val="ListParagraph"/>
        <w:numPr>
          <w:ilvl w:val="0"/>
          <w:numId w:val="1"/>
        </w:numPr>
        <w:spacing w:line="360" w:lineRule="auto"/>
        <w:ind w:hanging="720"/>
        <w:jc w:val="both"/>
        <w:rPr>
          <w:rFonts w:ascii="Arial" w:hAnsi="Arial" w:cs="Arial"/>
        </w:rPr>
      </w:pPr>
      <w:r w:rsidRPr="0001771F">
        <w:rPr>
          <w:rFonts w:ascii="Arial" w:hAnsi="Arial" w:cs="Arial"/>
        </w:rPr>
        <w:t xml:space="preserve">Given </w:t>
      </w:r>
      <w:r w:rsidR="00E055B4" w:rsidRPr="0001771F">
        <w:rPr>
          <w:rFonts w:ascii="Arial" w:hAnsi="Arial" w:cs="Arial"/>
        </w:rPr>
        <w:t xml:space="preserve">the adjournment of this matter to August 2020, it is </w:t>
      </w:r>
      <w:r w:rsidR="00F92B9D" w:rsidRPr="0001771F">
        <w:rPr>
          <w:rFonts w:ascii="Arial" w:hAnsi="Arial" w:cs="Arial"/>
        </w:rPr>
        <w:t xml:space="preserve">respectfully </w:t>
      </w:r>
      <w:r w:rsidR="00E055B4" w:rsidRPr="0001771F">
        <w:rPr>
          <w:rFonts w:ascii="Arial" w:hAnsi="Arial" w:cs="Arial"/>
        </w:rPr>
        <w:t>submitted that the short extension</w:t>
      </w:r>
      <w:r w:rsidRPr="0001771F">
        <w:rPr>
          <w:rFonts w:ascii="Arial" w:hAnsi="Arial" w:cs="Arial"/>
        </w:rPr>
        <w:t>s</w:t>
      </w:r>
      <w:r w:rsidR="00E055B4" w:rsidRPr="0001771F">
        <w:rPr>
          <w:rFonts w:ascii="Arial" w:hAnsi="Arial" w:cs="Arial"/>
        </w:rPr>
        <w:t xml:space="preserve"> requested </w:t>
      </w:r>
      <w:r w:rsidR="005C2509">
        <w:rPr>
          <w:rFonts w:ascii="Arial" w:hAnsi="Arial" w:cs="Arial"/>
        </w:rPr>
        <w:t>by</w:t>
      </w:r>
      <w:r w:rsidR="00E055B4" w:rsidRPr="0001771F">
        <w:rPr>
          <w:rFonts w:ascii="Arial" w:hAnsi="Arial" w:cs="Arial"/>
        </w:rPr>
        <w:t xml:space="preserve"> this memorandum will not prejudice any party.</w:t>
      </w:r>
    </w:p>
    <w:p w14:paraId="3CE80BCF" w14:textId="77777777" w:rsidR="00F92B9D" w:rsidRPr="0001771F" w:rsidRDefault="00F92B9D" w:rsidP="00495978">
      <w:pPr>
        <w:pStyle w:val="ListParagraph"/>
        <w:ind w:hanging="720"/>
        <w:jc w:val="both"/>
        <w:rPr>
          <w:rFonts w:ascii="Arial" w:hAnsi="Arial" w:cs="Arial"/>
        </w:rPr>
      </w:pPr>
    </w:p>
    <w:p w14:paraId="1B4B9035" w14:textId="292BC971" w:rsidR="00F92B9D" w:rsidRPr="0001771F" w:rsidRDefault="00F92B9D" w:rsidP="00495978">
      <w:pPr>
        <w:rPr>
          <w:rFonts w:ascii="Arial" w:hAnsi="Arial" w:cs="Arial"/>
        </w:rPr>
      </w:pPr>
      <w:r w:rsidRPr="0001771F">
        <w:rPr>
          <w:rFonts w:ascii="Arial" w:hAnsi="Arial" w:cs="Arial"/>
          <w:b/>
          <w:bCs/>
        </w:rPr>
        <w:t>Dated</w:t>
      </w:r>
      <w:r w:rsidRPr="0001771F">
        <w:rPr>
          <w:rFonts w:ascii="Arial" w:hAnsi="Arial" w:cs="Arial"/>
        </w:rPr>
        <w:t xml:space="preserve"> this 7</w:t>
      </w:r>
      <w:r w:rsidRPr="0001771F">
        <w:rPr>
          <w:rFonts w:ascii="Arial" w:hAnsi="Arial" w:cs="Arial"/>
          <w:vertAlign w:val="superscript"/>
        </w:rPr>
        <w:t>th</w:t>
      </w:r>
      <w:r w:rsidRPr="0001771F">
        <w:rPr>
          <w:rFonts w:ascii="Arial" w:hAnsi="Arial" w:cs="Arial"/>
        </w:rPr>
        <w:t xml:space="preserve"> day of May 2020</w:t>
      </w:r>
    </w:p>
    <w:p w14:paraId="0FDBB4DE" w14:textId="7AB660B1" w:rsidR="00F92B9D" w:rsidRPr="0001771F" w:rsidRDefault="00F92B9D" w:rsidP="00495978">
      <w:pPr>
        <w:rPr>
          <w:rFonts w:ascii="Arial" w:hAnsi="Arial" w:cs="Arial"/>
        </w:rPr>
      </w:pPr>
    </w:p>
    <w:p w14:paraId="6B480476" w14:textId="2DA56F30" w:rsidR="00F92B9D" w:rsidRPr="0001771F" w:rsidRDefault="00F92B9D" w:rsidP="00495978">
      <w:pPr>
        <w:rPr>
          <w:rFonts w:ascii="Arial" w:hAnsi="Arial" w:cs="Arial"/>
        </w:rPr>
      </w:pPr>
      <w:r w:rsidRPr="0001771F">
        <w:rPr>
          <w:rFonts w:ascii="Arial" w:hAnsi="Arial" w:cs="Arial"/>
        </w:rPr>
        <w:t>P Williams / D van Mierlo</w:t>
      </w:r>
    </w:p>
    <w:p w14:paraId="145BD454" w14:textId="72D47204" w:rsidR="00F92B9D" w:rsidRPr="0001771F" w:rsidRDefault="00F92B9D" w:rsidP="00495978">
      <w:pPr>
        <w:rPr>
          <w:rFonts w:ascii="Arial" w:hAnsi="Arial" w:cs="Arial"/>
        </w:rPr>
      </w:pPr>
      <w:r w:rsidRPr="0001771F">
        <w:rPr>
          <w:rFonts w:ascii="Arial" w:hAnsi="Arial" w:cs="Arial"/>
        </w:rPr>
        <w:t>Couns</w:t>
      </w:r>
      <w:r w:rsidR="003A29B5" w:rsidRPr="0001771F">
        <w:rPr>
          <w:rFonts w:ascii="Arial" w:hAnsi="Arial" w:cs="Arial"/>
        </w:rPr>
        <w:t>el</w:t>
      </w:r>
      <w:r w:rsidRPr="0001771F">
        <w:rPr>
          <w:rFonts w:ascii="Arial" w:hAnsi="Arial" w:cs="Arial"/>
        </w:rPr>
        <w:t xml:space="preserve"> for </w:t>
      </w:r>
      <w:r w:rsidR="003A29B5" w:rsidRPr="0001771F">
        <w:rPr>
          <w:rFonts w:ascii="Arial" w:hAnsi="Arial" w:cs="Arial"/>
        </w:rPr>
        <w:t xml:space="preserve">the </w:t>
      </w:r>
      <w:r w:rsidRPr="0001771F">
        <w:rPr>
          <w:rFonts w:ascii="Arial" w:hAnsi="Arial" w:cs="Arial"/>
        </w:rPr>
        <w:t>Director-General of Conservation</w:t>
      </w:r>
    </w:p>
    <w:sectPr w:rsidR="00F92B9D" w:rsidRPr="0001771F" w:rsidSect="008C5A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83759" w14:textId="77777777" w:rsidR="00681CD6" w:rsidRDefault="00681CD6" w:rsidP="008C5A65">
      <w:pPr>
        <w:spacing w:after="0" w:line="240" w:lineRule="auto"/>
      </w:pPr>
      <w:r>
        <w:separator/>
      </w:r>
    </w:p>
  </w:endnote>
  <w:endnote w:type="continuationSeparator" w:id="0">
    <w:p w14:paraId="2B26E39E" w14:textId="77777777" w:rsidR="00681CD6" w:rsidRDefault="00681CD6" w:rsidP="008C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0DED" w14:textId="77777777" w:rsidR="00AC3E34" w:rsidRDefault="00AC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36D6" w14:textId="0D9A087D" w:rsidR="008C5A65" w:rsidRPr="008C5A65" w:rsidRDefault="008C5A65">
    <w:pPr>
      <w:pStyle w:val="Footer"/>
      <w:rPr>
        <w:sz w:val="18"/>
        <w:szCs w:val="18"/>
      </w:rPr>
    </w:pPr>
    <w:r>
      <w:rPr>
        <w:sz w:val="18"/>
        <w:szCs w:val="18"/>
      </w:rPr>
      <w:t>pSWLP – Memorandum to Court seeking enlargement of Timetable – 7.05.2020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D076D" w14:textId="77777777" w:rsidR="00AC3E34" w:rsidRDefault="00AC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EB066" w14:textId="77777777" w:rsidR="00681CD6" w:rsidRDefault="00681CD6" w:rsidP="008C5A65">
      <w:pPr>
        <w:spacing w:after="0" w:line="240" w:lineRule="auto"/>
      </w:pPr>
      <w:r>
        <w:separator/>
      </w:r>
    </w:p>
  </w:footnote>
  <w:footnote w:type="continuationSeparator" w:id="0">
    <w:p w14:paraId="7FD4632E" w14:textId="77777777" w:rsidR="00681CD6" w:rsidRDefault="00681CD6" w:rsidP="008C5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2702" w14:textId="77777777" w:rsidR="00AC3E34" w:rsidRDefault="00AC3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73246"/>
      <w:docPartObj>
        <w:docPartGallery w:val="Page Numbers (Top of Page)"/>
        <w:docPartUnique/>
      </w:docPartObj>
    </w:sdtPr>
    <w:sdtEndPr/>
    <w:sdtContent>
      <w:p w14:paraId="1C914622" w14:textId="7EED7B64" w:rsidR="008C5A65" w:rsidRDefault="008C5A65">
        <w:pPr>
          <w:pStyle w:val="Header"/>
          <w:jc w:val="center"/>
        </w:pPr>
        <w:r>
          <w:fldChar w:fldCharType="begin"/>
        </w:r>
        <w:r>
          <w:instrText xml:space="preserve"> PAGE   \* MERGEFORMAT </w:instrText>
        </w:r>
        <w:r>
          <w:fldChar w:fldCharType="separate"/>
        </w:r>
        <w:r w:rsidR="00B404B5">
          <w:rPr>
            <w:noProof/>
          </w:rPr>
          <w:t>3</w:t>
        </w:r>
        <w:r>
          <w:rPr>
            <w:noProof/>
          </w:rPr>
          <w:fldChar w:fldCharType="end"/>
        </w:r>
      </w:p>
    </w:sdtContent>
  </w:sdt>
  <w:p w14:paraId="7E2964B3" w14:textId="77777777" w:rsidR="008C5A65" w:rsidRDefault="008C5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36D3" w14:textId="77777777" w:rsidR="00AC3E34" w:rsidRDefault="00AC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43E8"/>
    <w:multiLevelType w:val="hybridMultilevel"/>
    <w:tmpl w:val="1D0494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1"/>
    <w:rsid w:val="0001771F"/>
    <w:rsid w:val="003A29B5"/>
    <w:rsid w:val="00495978"/>
    <w:rsid w:val="004E200E"/>
    <w:rsid w:val="005C2509"/>
    <w:rsid w:val="00681CD6"/>
    <w:rsid w:val="007A3AA3"/>
    <w:rsid w:val="008C5A65"/>
    <w:rsid w:val="008E0510"/>
    <w:rsid w:val="00AC3E34"/>
    <w:rsid w:val="00B404B5"/>
    <w:rsid w:val="00D1099A"/>
    <w:rsid w:val="00DB5D84"/>
    <w:rsid w:val="00E055B4"/>
    <w:rsid w:val="00E55B31"/>
    <w:rsid w:val="00F92B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31"/>
    <w:pPr>
      <w:ind w:left="720"/>
      <w:contextualSpacing/>
    </w:pPr>
  </w:style>
  <w:style w:type="paragraph" w:styleId="BalloonText">
    <w:name w:val="Balloon Text"/>
    <w:basedOn w:val="Normal"/>
    <w:link w:val="BalloonTextChar"/>
    <w:uiPriority w:val="99"/>
    <w:semiHidden/>
    <w:unhideWhenUsed/>
    <w:rsid w:val="003A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B5"/>
    <w:rPr>
      <w:rFonts w:ascii="Segoe UI" w:hAnsi="Segoe UI" w:cs="Segoe UI"/>
      <w:sz w:val="18"/>
      <w:szCs w:val="18"/>
    </w:rPr>
  </w:style>
  <w:style w:type="paragraph" w:customStyle="1" w:styleId="Bodytext">
    <w:name w:val="Bodytext"/>
    <w:basedOn w:val="Normal"/>
    <w:rsid w:val="0001771F"/>
    <w:pPr>
      <w:spacing w:after="120" w:line="240" w:lineRule="auto"/>
    </w:pPr>
    <w:rPr>
      <w:rFonts w:ascii="Times New Roman" w:eastAsia="Times New Roman" w:hAnsi="Times New Roman" w:cs="Times New Roman"/>
      <w:sz w:val="24"/>
      <w:szCs w:val="20"/>
      <w:lang w:val="en-AU" w:eastAsia="en-GB"/>
    </w:rPr>
  </w:style>
  <w:style w:type="paragraph" w:styleId="Header">
    <w:name w:val="header"/>
    <w:basedOn w:val="Normal"/>
    <w:link w:val="HeaderChar"/>
    <w:uiPriority w:val="99"/>
    <w:unhideWhenUsed/>
    <w:rsid w:val="008C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65"/>
  </w:style>
  <w:style w:type="paragraph" w:styleId="Footer">
    <w:name w:val="footer"/>
    <w:basedOn w:val="Normal"/>
    <w:link w:val="FooterChar"/>
    <w:uiPriority w:val="99"/>
    <w:unhideWhenUsed/>
    <w:rsid w:val="008C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31"/>
    <w:pPr>
      <w:ind w:left="720"/>
      <w:contextualSpacing/>
    </w:pPr>
  </w:style>
  <w:style w:type="paragraph" w:styleId="BalloonText">
    <w:name w:val="Balloon Text"/>
    <w:basedOn w:val="Normal"/>
    <w:link w:val="BalloonTextChar"/>
    <w:uiPriority w:val="99"/>
    <w:semiHidden/>
    <w:unhideWhenUsed/>
    <w:rsid w:val="003A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B5"/>
    <w:rPr>
      <w:rFonts w:ascii="Segoe UI" w:hAnsi="Segoe UI" w:cs="Segoe UI"/>
      <w:sz w:val="18"/>
      <w:szCs w:val="18"/>
    </w:rPr>
  </w:style>
  <w:style w:type="paragraph" w:customStyle="1" w:styleId="Bodytext">
    <w:name w:val="Bodytext"/>
    <w:basedOn w:val="Normal"/>
    <w:rsid w:val="0001771F"/>
    <w:pPr>
      <w:spacing w:after="120" w:line="240" w:lineRule="auto"/>
    </w:pPr>
    <w:rPr>
      <w:rFonts w:ascii="Times New Roman" w:eastAsia="Times New Roman" w:hAnsi="Times New Roman" w:cs="Times New Roman"/>
      <w:sz w:val="24"/>
      <w:szCs w:val="20"/>
      <w:lang w:val="en-AU" w:eastAsia="en-GB"/>
    </w:rPr>
  </w:style>
  <w:style w:type="paragraph" w:styleId="Header">
    <w:name w:val="header"/>
    <w:basedOn w:val="Normal"/>
    <w:link w:val="HeaderChar"/>
    <w:uiPriority w:val="99"/>
    <w:unhideWhenUsed/>
    <w:rsid w:val="008C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65"/>
  </w:style>
  <w:style w:type="paragraph" w:styleId="Footer">
    <w:name w:val="footer"/>
    <w:basedOn w:val="Normal"/>
    <w:link w:val="FooterChar"/>
    <w:uiPriority w:val="99"/>
    <w:unhideWhenUsed/>
    <w:rsid w:val="008C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B929C99</Template>
  <TotalTime>0</TotalTime>
  <Pages>3</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Southland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van Mierlo</dc:creator>
  <cp:lastModifiedBy>Vicky Collard</cp:lastModifiedBy>
  <cp:revision>2</cp:revision>
  <cp:lastPrinted>2020-05-06T04:15:00Z</cp:lastPrinted>
  <dcterms:created xsi:type="dcterms:W3CDTF">2020-05-08T03:52:00Z</dcterms:created>
  <dcterms:modified xsi:type="dcterms:W3CDTF">2020-05-08T03:52:00Z</dcterms:modified>
</cp:coreProperties>
</file>